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Look w:val="04A0"/>
      </w:tblPr>
      <w:tblGrid>
        <w:gridCol w:w="9781"/>
      </w:tblGrid>
      <w:tr w:rsidR="00B95592" w:rsidRPr="00704804" w:rsidTr="0066227C">
        <w:trPr>
          <w:trHeight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5592" w:rsidRPr="00704804" w:rsidRDefault="00B95592" w:rsidP="00061685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704804">
              <w:rPr>
                <w:rFonts w:ascii="Tahoma" w:hAnsi="Tahoma" w:cs="Tahoma"/>
                <w:b/>
                <w:bCs/>
              </w:rPr>
              <w:t>Scopo e campo di applicazione</w:t>
            </w:r>
          </w:p>
        </w:tc>
      </w:tr>
      <w:tr w:rsidR="00B95592" w:rsidRPr="00704804" w:rsidTr="00061685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804" w:rsidRDefault="00704804" w:rsidP="00704804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</w:p>
          <w:p w:rsidR="004B07B2" w:rsidRPr="00704804" w:rsidRDefault="004B07B2" w:rsidP="00704804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 xml:space="preserve">La </w:t>
            </w:r>
            <w:r w:rsidRPr="00704804">
              <w:rPr>
                <w:rFonts w:ascii="Tahoma" w:hAnsi="Tahoma" w:cs="Tahoma"/>
                <w:b/>
              </w:rPr>
              <w:t xml:space="preserve">politica </w:t>
            </w:r>
            <w:r w:rsidR="00575AD0" w:rsidRPr="00704804">
              <w:rPr>
                <w:rFonts w:ascii="Tahoma" w:hAnsi="Tahoma" w:cs="Tahoma"/>
                <w:b/>
              </w:rPr>
              <w:t>del Sistema di Gestione Integrato Ambiente e Sicurezza</w:t>
            </w:r>
            <w:r w:rsidRPr="00704804">
              <w:rPr>
                <w:rFonts w:ascii="Tahoma" w:hAnsi="Tahoma" w:cs="Tahoma"/>
              </w:rPr>
              <w:t xml:space="preserve"> costituisce un riferimento fondamentale ed essenziale per tutti i partecipanti alla vita aziendale e per tutti coloro che, esterni all’azienda, hanno con essa rapporti.</w:t>
            </w:r>
          </w:p>
          <w:p w:rsidR="004B07B2" w:rsidRPr="00704804" w:rsidRDefault="004B07B2" w:rsidP="00704804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 xml:space="preserve">Essa deve far comprendere, declinando anche gli obiettivi strategici, i principi cui si ispira ogni azione aziendale, nell’ottica </w:t>
            </w:r>
            <w:r w:rsidR="00575AD0" w:rsidRPr="00704804">
              <w:rPr>
                <w:rFonts w:ascii="Tahoma" w:hAnsi="Tahoma" w:cs="Tahoma"/>
              </w:rPr>
              <w:t xml:space="preserve">dell’ambiente e </w:t>
            </w:r>
            <w:r w:rsidRPr="00704804">
              <w:rPr>
                <w:rFonts w:ascii="Tahoma" w:hAnsi="Tahoma" w:cs="Tahoma"/>
              </w:rPr>
              <w:t>della salute e sicurezza e benessere di tutti i partecipanti alla vita aziendale e a cui tutti devono attenersi in rapporto al proprio ruolo ed alle responsabilità assunte in azienda.</w:t>
            </w:r>
          </w:p>
          <w:p w:rsidR="004B07B2" w:rsidRPr="00704804" w:rsidRDefault="004B07B2" w:rsidP="00704804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>Il documento di politica indica in sostanza quale “</w:t>
            </w:r>
            <w:r w:rsidRPr="00704804">
              <w:rPr>
                <w:rFonts w:ascii="Tahoma" w:hAnsi="Tahoma" w:cs="Tahoma"/>
                <w:b/>
              </w:rPr>
              <w:t>missione</w:t>
            </w:r>
            <w:r w:rsidRPr="00704804">
              <w:rPr>
                <w:rFonts w:ascii="Tahoma" w:hAnsi="Tahoma" w:cs="Tahoma"/>
              </w:rPr>
              <w:t xml:space="preserve">” si è data </w:t>
            </w:r>
            <w:r w:rsidR="000E3195" w:rsidRPr="00704804">
              <w:rPr>
                <w:rFonts w:ascii="Tahoma" w:hAnsi="Tahoma" w:cs="Tahoma"/>
              </w:rPr>
              <w:t xml:space="preserve"> Parola e </w:t>
            </w:r>
            <w:r w:rsidR="00EC1A35" w:rsidRPr="00704804">
              <w:rPr>
                <w:rFonts w:ascii="Tahoma" w:hAnsi="Tahoma" w:cs="Tahoma"/>
              </w:rPr>
              <w:t>Luraghi S.p.A.</w:t>
            </w:r>
            <w:r w:rsidRPr="00704804">
              <w:rPr>
                <w:rFonts w:ascii="Tahoma" w:hAnsi="Tahoma" w:cs="Tahoma"/>
              </w:rPr>
              <w:t xml:space="preserve"> in tema di S</w:t>
            </w:r>
            <w:r w:rsidR="00575AD0" w:rsidRPr="00704804">
              <w:rPr>
                <w:rFonts w:ascii="Tahoma" w:hAnsi="Tahoma" w:cs="Tahoma"/>
              </w:rPr>
              <w:t>GI Ambiente e Sicurezza</w:t>
            </w:r>
            <w:r w:rsidRPr="00704804">
              <w:rPr>
                <w:rFonts w:ascii="Tahoma" w:hAnsi="Tahoma" w:cs="Tahoma"/>
              </w:rPr>
              <w:t>, esprimendo le motivazioni che stanno alla base, la ferma volontà del vertice aziendale a perseguire gli obiettivi posti, la consapevolezza dei risultati auspicati cui tendere, le responsabilità da assumere.</w:t>
            </w:r>
          </w:p>
          <w:p w:rsidR="0076215C" w:rsidRPr="00704804" w:rsidRDefault="0076215C" w:rsidP="00704804">
            <w:pPr>
              <w:pStyle w:val="BodyText"/>
              <w:spacing w:line="240" w:lineRule="auto"/>
              <w:jc w:val="both"/>
              <w:rPr>
                <w:rFonts w:ascii="Tahoma" w:hAnsi="Tahoma" w:cs="Tahoma"/>
                <w:lang w:val="it-IT"/>
              </w:rPr>
            </w:pPr>
            <w:r w:rsidRPr="00704804">
              <w:rPr>
                <w:rFonts w:ascii="Tahoma" w:hAnsi="Tahoma" w:cs="Tahoma"/>
                <w:lang w:val="it-IT"/>
              </w:rPr>
              <w:t>Il rispetto e mantenimento della conformità alle norme cogenti, alla valorizzazione delle risorse umane, all’adeguamento tecnologico dei suoi impianti e strutture, al rispetto ai temi della sicurezza e dell’ambiente sia interno che esterno, pongono l’Organizzazione nel processo del miglioramento continuo.</w:t>
            </w:r>
          </w:p>
          <w:p w:rsidR="0076215C" w:rsidRPr="00704804" w:rsidRDefault="0076215C" w:rsidP="00704804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>La Direzione ha deciso di introdurre un sistema di gestione integrato ambientale e sicurezza esteso all’intera attività aziendale</w:t>
            </w:r>
            <w:r w:rsidR="00721588" w:rsidRPr="00704804">
              <w:rPr>
                <w:rFonts w:ascii="Tahoma" w:hAnsi="Tahoma" w:cs="Tahoma"/>
              </w:rPr>
              <w:t xml:space="preserve"> in accordo alle normative vigenti, in particolare BS OHSAS 18001 e UNI EN ISO 14001</w:t>
            </w:r>
            <w:r w:rsidRPr="00704804">
              <w:rPr>
                <w:rFonts w:ascii="Tahoma" w:hAnsi="Tahoma" w:cs="Tahoma"/>
              </w:rPr>
              <w:t>.</w:t>
            </w:r>
          </w:p>
          <w:p w:rsidR="0076215C" w:rsidRPr="00704804" w:rsidRDefault="0076215C" w:rsidP="00704804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 xml:space="preserve">L’attuazione di questo sistema ha come obiettivo quello di concretizzare i requisiti specificati dalle norme, anche in accordo a quanto fissato dalle BAT </w:t>
            </w:r>
            <w:r w:rsidR="00D623D5" w:rsidRPr="00704804">
              <w:rPr>
                <w:rFonts w:ascii="Tahoma" w:hAnsi="Tahoma" w:cs="Tahoma"/>
              </w:rPr>
              <w:t>,</w:t>
            </w:r>
            <w:r w:rsidRPr="00704804">
              <w:rPr>
                <w:rFonts w:ascii="Tahoma" w:hAnsi="Tahoma" w:cs="Tahoma"/>
              </w:rPr>
              <w:t xml:space="preserve"> dall</w:t>
            </w:r>
            <w:r w:rsidR="00061685">
              <w:rPr>
                <w:rFonts w:ascii="Tahoma" w:hAnsi="Tahoma" w:cs="Tahoma"/>
              </w:rPr>
              <w:t>e Autorizzazioni</w:t>
            </w:r>
            <w:r w:rsidRPr="00704804">
              <w:rPr>
                <w:rFonts w:ascii="Tahoma" w:hAnsi="Tahoma" w:cs="Tahoma"/>
              </w:rPr>
              <w:t xml:space="preserve"> Integrat</w:t>
            </w:r>
            <w:r w:rsidR="00061685">
              <w:rPr>
                <w:rFonts w:ascii="Tahoma" w:hAnsi="Tahoma" w:cs="Tahoma"/>
              </w:rPr>
              <w:t>e Ambientali</w:t>
            </w:r>
            <w:r w:rsidRPr="00704804">
              <w:rPr>
                <w:rFonts w:ascii="Tahoma" w:hAnsi="Tahoma" w:cs="Tahoma"/>
              </w:rPr>
              <w:t xml:space="preserve"> (A.I.A.) </w:t>
            </w:r>
            <w:r w:rsidR="00061685">
              <w:rPr>
                <w:rFonts w:ascii="Tahoma" w:hAnsi="Tahoma" w:cs="Tahoma"/>
              </w:rPr>
              <w:t>delle due unità produttive di Magenta (M</w:t>
            </w:r>
            <w:r w:rsidR="001C2081">
              <w:rPr>
                <w:rFonts w:ascii="Tahoma" w:hAnsi="Tahoma" w:cs="Tahoma"/>
              </w:rPr>
              <w:t>i</w:t>
            </w:r>
            <w:r w:rsidR="00061685">
              <w:rPr>
                <w:rFonts w:ascii="Tahoma" w:hAnsi="Tahoma" w:cs="Tahoma"/>
              </w:rPr>
              <w:t xml:space="preserve">) e Cerano (No) </w:t>
            </w:r>
            <w:r w:rsidRPr="00704804">
              <w:rPr>
                <w:rFonts w:ascii="Tahoma" w:hAnsi="Tahoma" w:cs="Tahoma"/>
              </w:rPr>
              <w:t xml:space="preserve">e dalla Valutazione dei Rischi in materia di sicurezza. In tale contesto l’azienda intende puntare al miglioramento continuo, coinvolgendo le responsabilità del proprio personale. </w:t>
            </w:r>
          </w:p>
          <w:p w:rsidR="0076215C" w:rsidRPr="00704804" w:rsidRDefault="0076215C" w:rsidP="00704804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>L’azienda promuoverà ogni azione diretta a far sì che i suoi prodotti e le sue lavorazioni non presentino rischi significativi per l’ambiente e per le parti interessate nel pieno rispetto della sicurezza</w:t>
            </w:r>
            <w:r w:rsidR="002D4AF3" w:rsidRPr="00704804">
              <w:rPr>
                <w:rFonts w:ascii="Tahoma" w:hAnsi="Tahoma" w:cs="Tahoma"/>
              </w:rPr>
              <w:t xml:space="preserve"> sui luoghi di lavoro</w:t>
            </w:r>
            <w:r w:rsidRPr="00704804">
              <w:rPr>
                <w:rFonts w:ascii="Tahoma" w:hAnsi="Tahoma" w:cs="Tahoma"/>
              </w:rPr>
              <w:t>.</w:t>
            </w:r>
          </w:p>
          <w:p w:rsidR="0076215C" w:rsidRPr="00704804" w:rsidRDefault="0076215C" w:rsidP="001C2081">
            <w:pPr>
              <w:spacing w:after="120" w:line="240" w:lineRule="auto"/>
              <w:jc w:val="both"/>
              <w:rPr>
                <w:rFonts w:ascii="Tahoma" w:hAnsi="Tahoma" w:cs="Tahoma"/>
                <w:bCs/>
              </w:rPr>
            </w:pPr>
            <w:r w:rsidRPr="00704804">
              <w:rPr>
                <w:rFonts w:ascii="Tahoma" w:hAnsi="Tahoma" w:cs="Tahoma"/>
              </w:rPr>
              <w:t xml:space="preserve">La politica è la </w:t>
            </w:r>
            <w:r w:rsidR="001C2081">
              <w:rPr>
                <w:rFonts w:ascii="Tahoma" w:hAnsi="Tahoma" w:cs="Tahoma"/>
              </w:rPr>
              <w:t>“</w:t>
            </w:r>
            <w:r w:rsidRPr="00704804">
              <w:rPr>
                <w:rFonts w:ascii="Tahoma" w:hAnsi="Tahoma" w:cs="Tahoma"/>
                <w:i/>
              </w:rPr>
              <w:t>carta</w:t>
            </w:r>
            <w:r w:rsidR="001C2081">
              <w:rPr>
                <w:rFonts w:ascii="Tahoma" w:hAnsi="Tahoma" w:cs="Tahoma"/>
                <w:i/>
              </w:rPr>
              <w:t>”</w:t>
            </w:r>
            <w:r w:rsidRPr="00704804">
              <w:rPr>
                <w:rFonts w:ascii="Tahoma" w:hAnsi="Tahoma" w:cs="Tahoma"/>
              </w:rPr>
              <w:t xml:space="preserve"> fondamentale dell’azienda </w:t>
            </w:r>
            <w:r w:rsidR="001C2081">
              <w:rPr>
                <w:rFonts w:ascii="Tahoma" w:hAnsi="Tahoma" w:cs="Tahoma"/>
              </w:rPr>
              <w:t xml:space="preserve">per la definizione e la gestione del proprio </w:t>
            </w:r>
            <w:r w:rsidRPr="00704804">
              <w:rPr>
                <w:rFonts w:ascii="Tahoma" w:hAnsi="Tahoma" w:cs="Tahoma"/>
              </w:rPr>
              <w:t>SGI.</w:t>
            </w:r>
          </w:p>
        </w:tc>
      </w:tr>
    </w:tbl>
    <w:p w:rsidR="009C2028" w:rsidRPr="00704804" w:rsidRDefault="009C2028" w:rsidP="00704804">
      <w:pPr>
        <w:pStyle w:val="BodyTextIndent3"/>
        <w:spacing w:after="120"/>
        <w:rPr>
          <w:rFonts w:ascii="Tahoma" w:hAnsi="Tahoma" w:cs="Tahoma"/>
          <w:sz w:val="22"/>
          <w:szCs w:val="22"/>
        </w:rPr>
      </w:pPr>
    </w:p>
    <w:tbl>
      <w:tblPr>
        <w:tblW w:w="9889" w:type="dxa"/>
        <w:tblLook w:val="04A0"/>
      </w:tblPr>
      <w:tblGrid>
        <w:gridCol w:w="9747"/>
        <w:gridCol w:w="142"/>
      </w:tblGrid>
      <w:tr w:rsidR="00610610" w:rsidRPr="00704804" w:rsidTr="0066227C">
        <w:trPr>
          <w:gridAfter w:val="1"/>
          <w:wAfter w:w="142" w:type="dxa"/>
          <w:trHeight w:val="454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0610" w:rsidRPr="00704804" w:rsidRDefault="004B07B2" w:rsidP="00061685">
            <w:pPr>
              <w:numPr>
                <w:ilvl w:val="0"/>
                <w:numId w:val="2"/>
              </w:numPr>
              <w:tabs>
                <w:tab w:val="left" w:pos="284"/>
              </w:tabs>
              <w:spacing w:after="120" w:line="240" w:lineRule="auto"/>
              <w:rPr>
                <w:rFonts w:ascii="Tahoma" w:hAnsi="Tahoma" w:cs="Tahoma"/>
                <w:b/>
                <w:bCs/>
              </w:rPr>
            </w:pPr>
            <w:r w:rsidRPr="00704804">
              <w:rPr>
                <w:rFonts w:ascii="Tahoma" w:hAnsi="Tahoma" w:cs="Tahoma"/>
                <w:b/>
                <w:bCs/>
              </w:rPr>
              <w:t xml:space="preserve">Politica aziendale </w:t>
            </w:r>
            <w:r w:rsidR="00D623D5" w:rsidRPr="00704804">
              <w:rPr>
                <w:rFonts w:ascii="Tahoma" w:hAnsi="Tahoma" w:cs="Tahoma"/>
                <w:b/>
                <w:bCs/>
              </w:rPr>
              <w:t xml:space="preserve">ambiente </w:t>
            </w:r>
            <w:r w:rsidRPr="00704804">
              <w:rPr>
                <w:rFonts w:ascii="Tahoma" w:hAnsi="Tahoma" w:cs="Tahoma"/>
                <w:b/>
                <w:bCs/>
              </w:rPr>
              <w:t xml:space="preserve">e sicurezza </w:t>
            </w:r>
          </w:p>
        </w:tc>
      </w:tr>
      <w:tr w:rsidR="00610610" w:rsidRPr="00704804" w:rsidTr="00061685">
        <w:tblPrEx>
          <w:tblBorders>
            <w:top w:val="single" w:sz="8" w:space="0" w:color="CF7B79"/>
            <w:left w:val="single" w:sz="8" w:space="0" w:color="CF7B79"/>
            <w:bottom w:val="single" w:sz="8" w:space="0" w:color="CF7B79"/>
            <w:right w:val="single" w:sz="8" w:space="0" w:color="CF7B79"/>
            <w:insideH w:val="single" w:sz="8" w:space="0" w:color="CF7B79"/>
          </w:tblBorders>
        </w:tblPrEx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685" w:rsidRDefault="00061685" w:rsidP="00704804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</w:p>
          <w:p w:rsidR="00AF7334" w:rsidRPr="00704804" w:rsidRDefault="00AF7334" w:rsidP="00704804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 xml:space="preserve">La </w:t>
            </w:r>
            <w:r w:rsidR="007A6898" w:rsidRPr="00704804">
              <w:rPr>
                <w:rFonts w:ascii="Tahoma" w:hAnsi="Tahoma" w:cs="Tahoma"/>
              </w:rPr>
              <w:t>D</w:t>
            </w:r>
            <w:r w:rsidRPr="00704804">
              <w:rPr>
                <w:rFonts w:ascii="Tahoma" w:hAnsi="Tahoma" w:cs="Tahoma"/>
              </w:rPr>
              <w:t xml:space="preserve">irezione aziendale </w:t>
            </w:r>
            <w:r w:rsidR="0043248E" w:rsidRPr="00704804">
              <w:rPr>
                <w:rFonts w:ascii="Tahoma" w:hAnsi="Tahoma" w:cs="Tahoma"/>
              </w:rPr>
              <w:t xml:space="preserve">di Parola e </w:t>
            </w:r>
            <w:r w:rsidR="00EC1A35" w:rsidRPr="00704804">
              <w:rPr>
                <w:rFonts w:ascii="Tahoma" w:hAnsi="Tahoma" w:cs="Tahoma"/>
              </w:rPr>
              <w:t>L</w:t>
            </w:r>
            <w:r w:rsidR="0043248E" w:rsidRPr="00704804">
              <w:rPr>
                <w:rFonts w:ascii="Tahoma" w:hAnsi="Tahoma" w:cs="Tahoma"/>
              </w:rPr>
              <w:t xml:space="preserve">uraghi </w:t>
            </w:r>
            <w:r w:rsidR="00EC1A35" w:rsidRPr="00704804">
              <w:rPr>
                <w:rFonts w:ascii="Tahoma" w:hAnsi="Tahoma" w:cs="Tahoma"/>
              </w:rPr>
              <w:t xml:space="preserve">S.p.A. </w:t>
            </w:r>
            <w:r w:rsidRPr="00704804">
              <w:rPr>
                <w:rFonts w:ascii="Tahoma" w:hAnsi="Tahoma" w:cs="Tahoma"/>
              </w:rPr>
              <w:t xml:space="preserve">si impegna, mettendo a disposizione risorse umane, strumentali, ed economiche, a perseguire gli obiettivi di miglioramento continuo </w:t>
            </w:r>
            <w:r w:rsidR="007A6898" w:rsidRPr="00704804">
              <w:rPr>
                <w:rFonts w:ascii="Tahoma" w:hAnsi="Tahoma" w:cs="Tahoma"/>
              </w:rPr>
              <w:t xml:space="preserve">in ambito ambientale e </w:t>
            </w:r>
            <w:r w:rsidRPr="00704804">
              <w:rPr>
                <w:rFonts w:ascii="Tahoma" w:hAnsi="Tahoma" w:cs="Tahoma"/>
              </w:rPr>
              <w:t xml:space="preserve">sicurezza e salute dei lavoratori, come parte integrante della propria attività e come impegno strategico rispetto alle finalità più generali dell’azienda. </w:t>
            </w:r>
          </w:p>
          <w:p w:rsidR="00AF7334" w:rsidRPr="00704804" w:rsidRDefault="00AF7334" w:rsidP="00704804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 xml:space="preserve">Rende noto questo documento e lo diffonde a tutti i soggetti dell’azienda, (mediante affissione su tutti i luoghi di lavoro e mediante sito </w:t>
            </w:r>
            <w:r w:rsidR="00983300" w:rsidRPr="00704804">
              <w:rPr>
                <w:rFonts w:ascii="Tahoma" w:hAnsi="Tahoma" w:cs="Tahoma"/>
              </w:rPr>
              <w:t>internet</w:t>
            </w:r>
            <w:r w:rsidRPr="00704804">
              <w:rPr>
                <w:rFonts w:ascii="Tahoma" w:hAnsi="Tahoma" w:cs="Tahoma"/>
              </w:rPr>
              <w:t>) e si impegna affinché:</w:t>
            </w:r>
          </w:p>
          <w:p w:rsidR="00AF7334" w:rsidRPr="00704804" w:rsidRDefault="00AF7334" w:rsidP="00704804">
            <w:pPr>
              <w:numPr>
                <w:ilvl w:val="0"/>
                <w:numId w:val="23"/>
              </w:numPr>
              <w:spacing w:after="120" w:line="240" w:lineRule="auto"/>
              <w:ind w:left="426" w:hanging="426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>Tutti i lavoratori siano formati, informati e sensibilizzati per svolgere i loro compiti in sicurezza e per assumere le loro responsabilità in m</w:t>
            </w:r>
            <w:r w:rsidR="000504F2" w:rsidRPr="00704804">
              <w:rPr>
                <w:rFonts w:ascii="Tahoma" w:hAnsi="Tahoma" w:cs="Tahoma"/>
              </w:rPr>
              <w:t>ateria di sicurezza e salute sul</w:t>
            </w:r>
            <w:r w:rsidRPr="00704804">
              <w:rPr>
                <w:rFonts w:ascii="Tahoma" w:hAnsi="Tahoma" w:cs="Tahoma"/>
              </w:rPr>
              <w:t xml:space="preserve"> lavoro</w:t>
            </w:r>
            <w:r w:rsidR="007A6898" w:rsidRPr="00704804">
              <w:rPr>
                <w:rFonts w:ascii="Tahoma" w:hAnsi="Tahoma" w:cs="Tahoma"/>
              </w:rPr>
              <w:t xml:space="preserve"> nel rispetto dell’ambiente</w:t>
            </w:r>
          </w:p>
          <w:p w:rsidR="00AF7334" w:rsidRPr="00704804" w:rsidRDefault="00AF7334" w:rsidP="00704804">
            <w:pPr>
              <w:numPr>
                <w:ilvl w:val="0"/>
                <w:numId w:val="23"/>
              </w:numPr>
              <w:spacing w:after="120" w:line="240" w:lineRule="auto"/>
              <w:ind w:left="426" w:hanging="426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>Sia costante la predisposizione e la volontà al miglioramento continuo ed alla prevenzione</w:t>
            </w:r>
          </w:p>
          <w:p w:rsidR="00AF7334" w:rsidRPr="00704804" w:rsidRDefault="00AF7334" w:rsidP="00704804">
            <w:pPr>
              <w:numPr>
                <w:ilvl w:val="0"/>
                <w:numId w:val="23"/>
              </w:numPr>
              <w:spacing w:after="120" w:line="240" w:lineRule="auto"/>
              <w:ind w:left="426" w:hanging="426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>Fornisca le risorse umane e strumentali necessarie</w:t>
            </w:r>
          </w:p>
          <w:p w:rsidR="00AF7334" w:rsidRPr="00704804" w:rsidRDefault="00AF7334" w:rsidP="00704804">
            <w:pPr>
              <w:numPr>
                <w:ilvl w:val="0"/>
                <w:numId w:val="23"/>
              </w:numPr>
              <w:spacing w:after="120" w:line="240" w:lineRule="auto"/>
              <w:ind w:left="426" w:hanging="426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lastRenderedPageBreak/>
              <w:t xml:space="preserve">Tutta la struttura aziendale partecipi, secondo le proprie attribuzioni e competenze, al raggiungimento degli obiettivi </w:t>
            </w:r>
            <w:r w:rsidR="007A268F">
              <w:rPr>
                <w:rFonts w:ascii="Tahoma" w:hAnsi="Tahoma" w:cs="Tahoma"/>
              </w:rPr>
              <w:t>ambientali ed in tema di salute e sicurezza</w:t>
            </w:r>
            <w:r w:rsidR="00721C7B" w:rsidRPr="00704804">
              <w:rPr>
                <w:rFonts w:ascii="Tahoma" w:hAnsi="Tahoma" w:cs="Tahoma"/>
              </w:rPr>
              <w:t xml:space="preserve"> </w:t>
            </w:r>
            <w:r w:rsidRPr="00704804">
              <w:rPr>
                <w:rFonts w:ascii="Tahoma" w:hAnsi="Tahoma" w:cs="Tahoma"/>
              </w:rPr>
              <w:t>assegnati</w:t>
            </w:r>
            <w:r w:rsidR="007A268F">
              <w:rPr>
                <w:rFonts w:ascii="Tahoma" w:hAnsi="Tahoma" w:cs="Tahoma"/>
              </w:rPr>
              <w:t>;</w:t>
            </w:r>
          </w:p>
          <w:p w:rsidR="00AF7334" w:rsidRPr="00704804" w:rsidRDefault="00AF7334" w:rsidP="00704804">
            <w:pPr>
              <w:numPr>
                <w:ilvl w:val="1"/>
                <w:numId w:val="24"/>
              </w:numPr>
              <w:spacing w:after="120" w:line="240" w:lineRule="auto"/>
              <w:ind w:left="426" w:hanging="426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>I luoghi di lavoro, i metodi operativi e gli aspetti organizzativi siano realizzati in modo da salvaguardare la salute dei lavoratori, i beni aziendali, i terzi e la comunità in cui l’azienda opera</w:t>
            </w:r>
            <w:r w:rsidR="007A6898" w:rsidRPr="00704804">
              <w:rPr>
                <w:rFonts w:ascii="Tahoma" w:hAnsi="Tahoma" w:cs="Tahoma"/>
              </w:rPr>
              <w:t xml:space="preserve"> nel rispetto dell’ambiente</w:t>
            </w:r>
          </w:p>
          <w:p w:rsidR="00AF7334" w:rsidRPr="00704804" w:rsidRDefault="00AF7334" w:rsidP="00704804">
            <w:pPr>
              <w:numPr>
                <w:ilvl w:val="1"/>
                <w:numId w:val="24"/>
              </w:numPr>
              <w:spacing w:after="120" w:line="240" w:lineRule="auto"/>
              <w:ind w:left="426" w:hanging="426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 xml:space="preserve">L’informazione sui rischi aziendali </w:t>
            </w:r>
            <w:r w:rsidR="007A6898" w:rsidRPr="00704804">
              <w:rPr>
                <w:rFonts w:ascii="Tahoma" w:hAnsi="Tahoma" w:cs="Tahoma"/>
              </w:rPr>
              <w:t xml:space="preserve">e sugli impatti ambientali </w:t>
            </w:r>
            <w:r w:rsidRPr="00704804">
              <w:rPr>
                <w:rFonts w:ascii="Tahoma" w:hAnsi="Tahoma" w:cs="Tahoma"/>
              </w:rPr>
              <w:t>sia diffusa a tutti i lavoratori; la formazione degli stessi sia effettuata ed aggiornata con specifico riferimento alla mansione svolta</w:t>
            </w:r>
          </w:p>
          <w:p w:rsidR="00AF7334" w:rsidRPr="00704804" w:rsidRDefault="00AF7334" w:rsidP="00704804">
            <w:pPr>
              <w:numPr>
                <w:ilvl w:val="1"/>
                <w:numId w:val="24"/>
              </w:numPr>
              <w:spacing w:after="120" w:line="240" w:lineRule="auto"/>
              <w:ind w:left="426" w:hanging="426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>Si faccia fronte con rapidità, efficacia e diligenza a</w:t>
            </w:r>
            <w:r w:rsidR="000504F2" w:rsidRPr="00704804">
              <w:rPr>
                <w:rFonts w:ascii="Tahoma" w:hAnsi="Tahoma" w:cs="Tahoma"/>
              </w:rPr>
              <w:t>lle</w:t>
            </w:r>
            <w:r w:rsidRPr="00704804">
              <w:rPr>
                <w:rFonts w:ascii="Tahoma" w:hAnsi="Tahoma" w:cs="Tahoma"/>
              </w:rPr>
              <w:t xml:space="preserve"> necessità emergenti nel corso delle attività lavorative</w:t>
            </w:r>
          </w:p>
          <w:p w:rsidR="00AF7334" w:rsidRPr="00704804" w:rsidRDefault="000504F2" w:rsidP="00704804">
            <w:pPr>
              <w:numPr>
                <w:ilvl w:val="1"/>
                <w:numId w:val="24"/>
              </w:numPr>
              <w:spacing w:after="120" w:line="240" w:lineRule="auto"/>
              <w:ind w:left="426" w:hanging="426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>Siano promosse</w:t>
            </w:r>
            <w:r w:rsidR="00AF7334" w:rsidRPr="00704804">
              <w:rPr>
                <w:rFonts w:ascii="Tahoma" w:hAnsi="Tahoma" w:cs="Tahoma"/>
              </w:rPr>
              <w:t xml:space="preserve"> la cooperazione fra le varie risorse aziendali ed il coinvolgimento e la consultazione dei lavoratori, anche attraverso i loro rappresentanti per la sicurezza</w:t>
            </w:r>
          </w:p>
          <w:p w:rsidR="00AF7334" w:rsidRPr="00704804" w:rsidRDefault="00AF7334" w:rsidP="00704804">
            <w:pPr>
              <w:numPr>
                <w:ilvl w:val="1"/>
                <w:numId w:val="24"/>
              </w:numPr>
              <w:spacing w:after="120" w:line="240" w:lineRule="auto"/>
              <w:ind w:left="426" w:hanging="426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>Siano rispettate tutte le leggi e regolamenti vigenti, formulate procedure e ci si attenga agli standard aziendali individuati</w:t>
            </w:r>
          </w:p>
          <w:p w:rsidR="00AF7334" w:rsidRPr="00704804" w:rsidRDefault="00AF7334" w:rsidP="00704804">
            <w:pPr>
              <w:numPr>
                <w:ilvl w:val="1"/>
                <w:numId w:val="24"/>
              </w:numPr>
              <w:spacing w:after="120" w:line="240" w:lineRule="auto"/>
              <w:ind w:left="426" w:hanging="426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 xml:space="preserve">Siano gestite le proprie attività anche con l’obiettivo di prevenire incidenti, </w:t>
            </w:r>
            <w:r w:rsidR="007A268F">
              <w:rPr>
                <w:rFonts w:ascii="Tahoma" w:hAnsi="Tahoma" w:cs="Tahoma"/>
              </w:rPr>
              <w:t xml:space="preserve">danni ambientali, </w:t>
            </w:r>
            <w:r w:rsidRPr="00704804">
              <w:rPr>
                <w:rFonts w:ascii="Tahoma" w:hAnsi="Tahoma" w:cs="Tahoma"/>
              </w:rPr>
              <w:t>infortuni e malattie professionali</w:t>
            </w:r>
          </w:p>
          <w:p w:rsidR="007A6898" w:rsidRPr="00704804" w:rsidRDefault="007A6898" w:rsidP="00704804">
            <w:pPr>
              <w:numPr>
                <w:ilvl w:val="1"/>
                <w:numId w:val="24"/>
              </w:numPr>
              <w:spacing w:after="120" w:line="240" w:lineRule="auto"/>
              <w:ind w:left="426" w:hanging="426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 xml:space="preserve">Siano gestite le proprie attività favorendo l’utilizzo di risorse non dannose per l’ambiente e per la salute umana, cercando inoltre di contenerne i consumi e ridurre le emissioni, gli scarichi, </w:t>
            </w:r>
            <w:r w:rsidR="00721C7B" w:rsidRPr="00704804">
              <w:rPr>
                <w:rFonts w:ascii="Tahoma" w:hAnsi="Tahoma" w:cs="Tahoma"/>
              </w:rPr>
              <w:t>l</w:t>
            </w:r>
            <w:r w:rsidRPr="00704804">
              <w:rPr>
                <w:rFonts w:ascii="Tahoma" w:hAnsi="Tahoma" w:cs="Tahoma"/>
              </w:rPr>
              <w:t>’inquinamento ed i rifiuti.</w:t>
            </w:r>
          </w:p>
          <w:p w:rsidR="00AF7334" w:rsidRPr="00704804" w:rsidRDefault="00AF7334" w:rsidP="00704804">
            <w:pPr>
              <w:numPr>
                <w:ilvl w:val="0"/>
                <w:numId w:val="25"/>
              </w:numPr>
              <w:spacing w:after="120" w:line="240" w:lineRule="auto"/>
              <w:ind w:left="426" w:hanging="426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>Si riesamini periodicamente la politica stessa ed il sistema di gestione attuato</w:t>
            </w:r>
          </w:p>
          <w:p w:rsidR="00AF7334" w:rsidRPr="00704804" w:rsidRDefault="00AF7334" w:rsidP="00704804">
            <w:pPr>
              <w:numPr>
                <w:ilvl w:val="0"/>
                <w:numId w:val="25"/>
              </w:numPr>
              <w:spacing w:after="120" w:line="240" w:lineRule="auto"/>
              <w:ind w:left="426" w:hanging="426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 xml:space="preserve">Si definiscano e diffondano all’interno dell’azienda gli obiettivi </w:t>
            </w:r>
            <w:r w:rsidR="007A268F">
              <w:rPr>
                <w:rFonts w:ascii="Tahoma" w:hAnsi="Tahoma" w:cs="Tahoma"/>
              </w:rPr>
              <w:t>definiti nel</w:t>
            </w:r>
            <w:r w:rsidRPr="00704804">
              <w:rPr>
                <w:rFonts w:ascii="Tahoma" w:hAnsi="Tahoma" w:cs="Tahoma"/>
              </w:rPr>
              <w:t xml:space="preserve"> S</w:t>
            </w:r>
            <w:r w:rsidR="00BC6B29" w:rsidRPr="00704804">
              <w:rPr>
                <w:rFonts w:ascii="Tahoma" w:hAnsi="Tahoma" w:cs="Tahoma"/>
              </w:rPr>
              <w:t>GI</w:t>
            </w:r>
            <w:r w:rsidRPr="00704804">
              <w:rPr>
                <w:rFonts w:ascii="Tahoma" w:hAnsi="Tahoma" w:cs="Tahoma"/>
              </w:rPr>
              <w:t xml:space="preserve"> e i relativi programmi di attuazione</w:t>
            </w:r>
          </w:p>
          <w:p w:rsidR="00AF7334" w:rsidRPr="00704804" w:rsidRDefault="00AF7334" w:rsidP="00704804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>La Direzione</w:t>
            </w:r>
            <w:r w:rsidR="005037B5" w:rsidRPr="00704804">
              <w:rPr>
                <w:rFonts w:ascii="Tahoma" w:hAnsi="Tahoma" w:cs="Tahoma"/>
              </w:rPr>
              <w:t xml:space="preserve"> </w:t>
            </w:r>
            <w:r w:rsidRPr="00704804">
              <w:rPr>
                <w:rFonts w:ascii="Tahoma" w:hAnsi="Tahoma" w:cs="Tahoma"/>
              </w:rPr>
              <w:t xml:space="preserve">di </w:t>
            </w:r>
            <w:r w:rsidR="009C2028" w:rsidRPr="00704804">
              <w:rPr>
                <w:rFonts w:ascii="Tahoma" w:hAnsi="Tahoma" w:cs="Tahoma"/>
              </w:rPr>
              <w:t>Parola e Luraghi</w:t>
            </w:r>
            <w:r w:rsidRPr="00704804">
              <w:rPr>
                <w:rFonts w:ascii="Tahoma" w:hAnsi="Tahoma" w:cs="Tahoma"/>
              </w:rPr>
              <w:t xml:space="preserve"> </w:t>
            </w:r>
            <w:r w:rsidR="003751A5" w:rsidRPr="00704804">
              <w:rPr>
                <w:rFonts w:ascii="Tahoma" w:hAnsi="Tahoma" w:cs="Tahoma"/>
              </w:rPr>
              <w:t xml:space="preserve">S.p.A. </w:t>
            </w:r>
            <w:r w:rsidRPr="00704804">
              <w:rPr>
                <w:rFonts w:ascii="Tahoma" w:hAnsi="Tahoma" w:cs="Tahoma"/>
              </w:rPr>
              <w:t xml:space="preserve">esprime la convinzione che l’applicazione di tali principi sia la base per garantire elevati ritmi di crescita ed assicurare una reale competitività sul mercato. A tal fine, quindi, </w:t>
            </w:r>
            <w:r w:rsidR="000504F2" w:rsidRPr="00704804">
              <w:rPr>
                <w:rFonts w:ascii="Tahoma" w:hAnsi="Tahoma" w:cs="Tahoma"/>
              </w:rPr>
              <w:t>l’</w:t>
            </w:r>
            <w:r w:rsidRPr="00704804">
              <w:rPr>
                <w:rFonts w:ascii="Tahoma" w:hAnsi="Tahoma" w:cs="Tahoma"/>
              </w:rPr>
              <w:t>Azienda intende:</w:t>
            </w:r>
          </w:p>
          <w:p w:rsidR="00AF7334" w:rsidRPr="00704804" w:rsidRDefault="00AF7334" w:rsidP="00940CCC">
            <w:pPr>
              <w:numPr>
                <w:ilvl w:val="0"/>
                <w:numId w:val="26"/>
              </w:numPr>
              <w:spacing w:after="120" w:line="240" w:lineRule="auto"/>
              <w:ind w:left="567" w:hanging="567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>Verificare costantemente i metodi di lavoro e le procedure operative per prevenire gli incidenti</w:t>
            </w:r>
            <w:r w:rsidR="00BC6B29" w:rsidRPr="00704804">
              <w:rPr>
                <w:rFonts w:ascii="Tahoma" w:hAnsi="Tahoma" w:cs="Tahoma"/>
              </w:rPr>
              <w:t>, ridurre le situazioni di emergenza , minimizzare gli impatti ambientali</w:t>
            </w:r>
            <w:r w:rsidRPr="00704804">
              <w:rPr>
                <w:rFonts w:ascii="Tahoma" w:hAnsi="Tahoma" w:cs="Tahoma"/>
              </w:rPr>
              <w:t xml:space="preserve"> e le non conformità</w:t>
            </w:r>
          </w:p>
          <w:p w:rsidR="00AF7334" w:rsidRPr="00704804" w:rsidRDefault="00AF7334" w:rsidP="00940CCC">
            <w:pPr>
              <w:numPr>
                <w:ilvl w:val="0"/>
                <w:numId w:val="26"/>
              </w:numPr>
              <w:spacing w:after="120" w:line="240" w:lineRule="auto"/>
              <w:ind w:left="567" w:hanging="567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 xml:space="preserve">Individuare e perseguire obiettivi di innovazione e miglioramento continuo delle prestazioni </w:t>
            </w:r>
            <w:r w:rsidR="00607981">
              <w:rPr>
                <w:rFonts w:ascii="Tahoma" w:hAnsi="Tahoma" w:cs="Tahoma"/>
              </w:rPr>
              <w:t xml:space="preserve">attraverso la puntuale applicazione del </w:t>
            </w:r>
            <w:r w:rsidRPr="00704804">
              <w:rPr>
                <w:rFonts w:ascii="Tahoma" w:hAnsi="Tahoma" w:cs="Tahoma"/>
              </w:rPr>
              <w:t>S</w:t>
            </w:r>
            <w:r w:rsidR="00BC6B29" w:rsidRPr="00704804">
              <w:rPr>
                <w:rFonts w:ascii="Tahoma" w:hAnsi="Tahoma" w:cs="Tahoma"/>
              </w:rPr>
              <w:t>GI</w:t>
            </w:r>
          </w:p>
          <w:p w:rsidR="00AF7334" w:rsidRPr="00704804" w:rsidRDefault="00AF7334" w:rsidP="00940CCC">
            <w:pPr>
              <w:numPr>
                <w:ilvl w:val="0"/>
                <w:numId w:val="26"/>
              </w:numPr>
              <w:spacing w:after="120" w:line="240" w:lineRule="auto"/>
              <w:ind w:left="567" w:hanging="567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 xml:space="preserve">Mettere in atto e mantenere un sistema affidabile e completo per la rilevazione dei dati necessari per la gestione del sistema </w:t>
            </w:r>
            <w:r w:rsidR="00BC6B29" w:rsidRPr="00704804">
              <w:rPr>
                <w:rFonts w:ascii="Tahoma" w:hAnsi="Tahoma" w:cs="Tahoma"/>
              </w:rPr>
              <w:t>integrato</w:t>
            </w:r>
            <w:r w:rsidRPr="00704804">
              <w:rPr>
                <w:rFonts w:ascii="Tahoma" w:hAnsi="Tahoma" w:cs="Tahoma"/>
              </w:rPr>
              <w:t>, e su questa base attuare un programma di monitoraggio completo e affidabile</w:t>
            </w:r>
          </w:p>
          <w:p w:rsidR="00AF7334" w:rsidRPr="00704804" w:rsidRDefault="00AF7334" w:rsidP="00940CCC">
            <w:pPr>
              <w:numPr>
                <w:ilvl w:val="0"/>
                <w:numId w:val="26"/>
              </w:numPr>
              <w:spacing w:after="120" w:line="240" w:lineRule="auto"/>
              <w:ind w:left="567" w:hanging="567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 xml:space="preserve">Promuovere l’identificazione dei collaboratori dell’azienda con la politica </w:t>
            </w:r>
            <w:r w:rsidR="00607981">
              <w:rPr>
                <w:rFonts w:ascii="Tahoma" w:hAnsi="Tahoma" w:cs="Tahoma"/>
              </w:rPr>
              <w:t xml:space="preserve">aziendale in tema di </w:t>
            </w:r>
            <w:r w:rsidR="00BC6B29" w:rsidRPr="00704804">
              <w:rPr>
                <w:rFonts w:ascii="Tahoma" w:hAnsi="Tahoma" w:cs="Tahoma"/>
              </w:rPr>
              <w:t>ambiente</w:t>
            </w:r>
            <w:r w:rsidR="00607981">
              <w:rPr>
                <w:rFonts w:ascii="Tahoma" w:hAnsi="Tahoma" w:cs="Tahoma"/>
              </w:rPr>
              <w:t>, salute e sicurezza</w:t>
            </w:r>
            <w:r w:rsidRPr="00704804">
              <w:rPr>
                <w:rFonts w:ascii="Tahoma" w:hAnsi="Tahoma" w:cs="Tahoma"/>
              </w:rPr>
              <w:t xml:space="preserve"> e la condivisione degli obiettivi aziendali, favorendo la formazione, la consapevolezza del ruolo di ciascuno all’interno dell’azienda e la responsabilizzazione individuale</w:t>
            </w:r>
          </w:p>
          <w:p w:rsidR="00AF7334" w:rsidRPr="00704804" w:rsidRDefault="00AF7334" w:rsidP="00940CCC">
            <w:pPr>
              <w:numPr>
                <w:ilvl w:val="0"/>
                <w:numId w:val="26"/>
              </w:numPr>
              <w:spacing w:after="120" w:line="240" w:lineRule="auto"/>
              <w:ind w:left="567" w:hanging="567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 xml:space="preserve">Incrementare la formazione e sensibilizzazione del personale affinché svolga i propri compiti in sicurezza </w:t>
            </w:r>
            <w:r w:rsidR="00721C7B" w:rsidRPr="00704804">
              <w:rPr>
                <w:rFonts w:ascii="Tahoma" w:hAnsi="Tahoma" w:cs="Tahoma"/>
              </w:rPr>
              <w:t xml:space="preserve">nel rispetto dell’ambiente </w:t>
            </w:r>
            <w:r w:rsidRPr="00704804">
              <w:rPr>
                <w:rFonts w:ascii="Tahoma" w:hAnsi="Tahoma" w:cs="Tahoma"/>
              </w:rPr>
              <w:t>assume</w:t>
            </w:r>
            <w:r w:rsidR="00607981">
              <w:rPr>
                <w:rFonts w:ascii="Tahoma" w:hAnsi="Tahoma" w:cs="Tahoma"/>
              </w:rPr>
              <w:t>ndo</w:t>
            </w:r>
            <w:r w:rsidRPr="00704804">
              <w:rPr>
                <w:rFonts w:ascii="Tahoma" w:hAnsi="Tahoma" w:cs="Tahoma"/>
              </w:rPr>
              <w:t xml:space="preserve"> le proprie responsabilità</w:t>
            </w:r>
            <w:r w:rsidR="00607981">
              <w:rPr>
                <w:rFonts w:ascii="Tahoma" w:hAnsi="Tahoma" w:cs="Tahoma"/>
              </w:rPr>
              <w:t>, come definite nel SGI</w:t>
            </w:r>
          </w:p>
          <w:p w:rsidR="00AF7334" w:rsidRPr="00704804" w:rsidRDefault="00AF7334" w:rsidP="00940CCC">
            <w:pPr>
              <w:numPr>
                <w:ilvl w:val="0"/>
                <w:numId w:val="26"/>
              </w:numPr>
              <w:spacing w:after="120" w:line="240" w:lineRule="auto"/>
              <w:ind w:left="567" w:hanging="567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>Assicurare e sviluppare comunicazioni efficaci con tutto il personale</w:t>
            </w:r>
            <w:r w:rsidR="00721C7B" w:rsidRPr="00704804">
              <w:rPr>
                <w:rFonts w:ascii="Tahoma" w:hAnsi="Tahoma" w:cs="Tahoma"/>
              </w:rPr>
              <w:t>,</w:t>
            </w:r>
            <w:r w:rsidRPr="00704804">
              <w:rPr>
                <w:rFonts w:ascii="Tahoma" w:hAnsi="Tahoma" w:cs="Tahoma"/>
              </w:rPr>
              <w:t xml:space="preserve"> con le rappresentanze dei lavoratori</w:t>
            </w:r>
            <w:r w:rsidR="00721C7B" w:rsidRPr="00704804">
              <w:rPr>
                <w:rFonts w:ascii="Tahoma" w:hAnsi="Tahoma" w:cs="Tahoma"/>
              </w:rPr>
              <w:t xml:space="preserve"> e con le parti interessate</w:t>
            </w:r>
          </w:p>
          <w:p w:rsidR="00AF7334" w:rsidRPr="00704804" w:rsidRDefault="00AF7334" w:rsidP="00940CCC">
            <w:pPr>
              <w:numPr>
                <w:ilvl w:val="0"/>
                <w:numId w:val="26"/>
              </w:numPr>
              <w:spacing w:after="120" w:line="240" w:lineRule="auto"/>
              <w:ind w:left="567" w:hanging="567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>Perseguire il raggiungimento degli obiettivi qualitativi in condizioni di efficienza economica</w:t>
            </w:r>
          </w:p>
          <w:p w:rsidR="00AF7334" w:rsidRPr="00704804" w:rsidRDefault="00AF7334" w:rsidP="00940CCC">
            <w:pPr>
              <w:numPr>
                <w:ilvl w:val="0"/>
                <w:numId w:val="26"/>
              </w:numPr>
              <w:spacing w:after="120" w:line="240" w:lineRule="auto"/>
              <w:ind w:left="567" w:hanging="567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lastRenderedPageBreak/>
              <w:t xml:space="preserve">Elaborare e mettere a punto piani di </w:t>
            </w:r>
            <w:r w:rsidR="00BC6B29" w:rsidRPr="00704804">
              <w:rPr>
                <w:rFonts w:ascii="Tahoma" w:hAnsi="Tahoma" w:cs="Tahoma"/>
              </w:rPr>
              <w:t xml:space="preserve">miglioramento </w:t>
            </w:r>
            <w:r w:rsidRPr="00704804">
              <w:rPr>
                <w:rFonts w:ascii="Tahoma" w:hAnsi="Tahoma" w:cs="Tahoma"/>
              </w:rPr>
              <w:t>contenenti le misure e le procedure atte a prevenire situazioni di emergenza</w:t>
            </w:r>
            <w:r w:rsidR="00607981">
              <w:rPr>
                <w:rFonts w:ascii="Tahoma" w:hAnsi="Tahoma" w:cs="Tahoma"/>
              </w:rPr>
              <w:t>, incidenti</w:t>
            </w:r>
            <w:r w:rsidRPr="00704804">
              <w:rPr>
                <w:rFonts w:ascii="Tahoma" w:hAnsi="Tahoma" w:cs="Tahoma"/>
              </w:rPr>
              <w:t xml:space="preserve"> </w:t>
            </w:r>
            <w:r w:rsidR="00607981">
              <w:rPr>
                <w:rFonts w:ascii="Tahoma" w:hAnsi="Tahoma" w:cs="Tahoma"/>
              </w:rPr>
              <w:t xml:space="preserve">o </w:t>
            </w:r>
            <w:r w:rsidRPr="00704804">
              <w:rPr>
                <w:rFonts w:ascii="Tahoma" w:hAnsi="Tahoma" w:cs="Tahoma"/>
              </w:rPr>
              <w:t>a contenerne gli effetti</w:t>
            </w:r>
            <w:r w:rsidR="00BC6B29" w:rsidRPr="00704804">
              <w:rPr>
                <w:rFonts w:ascii="Tahoma" w:hAnsi="Tahoma" w:cs="Tahoma"/>
              </w:rPr>
              <w:t xml:space="preserve"> secondo le BAT applicabili</w:t>
            </w:r>
          </w:p>
          <w:p w:rsidR="00AF7334" w:rsidRPr="00704804" w:rsidRDefault="00AF7334" w:rsidP="00940CCC">
            <w:pPr>
              <w:numPr>
                <w:ilvl w:val="0"/>
                <w:numId w:val="26"/>
              </w:numPr>
              <w:spacing w:after="120" w:line="240" w:lineRule="auto"/>
              <w:ind w:left="567" w:hanging="567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 xml:space="preserve">Mantenere un dialogo aperto con i fornitori impegnandoli a mettere in atto comportamenti coerenti con </w:t>
            </w:r>
            <w:r w:rsidR="00607981">
              <w:rPr>
                <w:rFonts w:ascii="Tahoma" w:hAnsi="Tahoma" w:cs="Tahoma"/>
              </w:rPr>
              <w:t xml:space="preserve">la </w:t>
            </w:r>
            <w:r w:rsidRPr="00704804">
              <w:rPr>
                <w:rFonts w:ascii="Tahoma" w:hAnsi="Tahoma" w:cs="Tahoma"/>
              </w:rPr>
              <w:t>politica</w:t>
            </w:r>
            <w:r w:rsidR="00607981">
              <w:rPr>
                <w:rFonts w:ascii="Tahoma" w:hAnsi="Tahoma" w:cs="Tahoma"/>
              </w:rPr>
              <w:t xml:space="preserve"> aziendale qui definita</w:t>
            </w:r>
          </w:p>
          <w:p w:rsidR="00AF7334" w:rsidRPr="00704804" w:rsidRDefault="00AF7334" w:rsidP="00940CCC">
            <w:pPr>
              <w:numPr>
                <w:ilvl w:val="0"/>
                <w:numId w:val="26"/>
              </w:numPr>
              <w:spacing w:after="120" w:line="240" w:lineRule="auto"/>
              <w:ind w:left="567" w:hanging="567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>Effettuare verifiche, ispezioni e audit atti a identificare e a prevenire eventuali situazioni di non conformità con i requisiti de</w:t>
            </w:r>
            <w:r w:rsidR="00BC6B29" w:rsidRPr="00704804">
              <w:rPr>
                <w:rFonts w:ascii="Tahoma" w:hAnsi="Tahoma" w:cs="Tahoma"/>
              </w:rPr>
              <w:t>l</w:t>
            </w:r>
            <w:r w:rsidRPr="00704804">
              <w:rPr>
                <w:rFonts w:ascii="Tahoma" w:hAnsi="Tahoma" w:cs="Tahoma"/>
              </w:rPr>
              <w:t xml:space="preserve"> sistem</w:t>
            </w:r>
            <w:r w:rsidR="00721C7B" w:rsidRPr="00704804">
              <w:rPr>
                <w:rFonts w:ascii="Tahoma" w:hAnsi="Tahoma" w:cs="Tahoma"/>
              </w:rPr>
              <w:t>a</w:t>
            </w:r>
            <w:r w:rsidRPr="00704804">
              <w:rPr>
                <w:rFonts w:ascii="Tahoma" w:hAnsi="Tahoma" w:cs="Tahoma"/>
              </w:rPr>
              <w:t xml:space="preserve"> di gestione</w:t>
            </w:r>
            <w:r w:rsidR="00BC6B29" w:rsidRPr="00704804">
              <w:rPr>
                <w:rFonts w:ascii="Tahoma" w:hAnsi="Tahoma" w:cs="Tahoma"/>
              </w:rPr>
              <w:t xml:space="preserve"> integrato</w:t>
            </w:r>
          </w:p>
          <w:p w:rsidR="00AF7334" w:rsidRPr="00704804" w:rsidRDefault="00AF7334" w:rsidP="00940CCC">
            <w:pPr>
              <w:numPr>
                <w:ilvl w:val="0"/>
                <w:numId w:val="26"/>
              </w:numPr>
              <w:spacing w:after="120" w:line="240" w:lineRule="auto"/>
              <w:ind w:left="567" w:hanging="567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>Sviluppare e mantenere rapporti aperti e collaborativi con le autorità locali e con tutte le parti interessate</w:t>
            </w:r>
            <w:r w:rsidR="00607981">
              <w:rPr>
                <w:rFonts w:ascii="Tahoma" w:hAnsi="Tahoma" w:cs="Tahoma"/>
              </w:rPr>
              <w:t>, coinvolte</w:t>
            </w:r>
          </w:p>
          <w:p w:rsidR="00AF7334" w:rsidRPr="00704804" w:rsidRDefault="00AF7334" w:rsidP="00704804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 xml:space="preserve">La </w:t>
            </w:r>
            <w:r w:rsidR="003751A5" w:rsidRPr="00704804">
              <w:rPr>
                <w:rFonts w:ascii="Tahoma" w:hAnsi="Tahoma" w:cs="Tahoma"/>
              </w:rPr>
              <w:t>D</w:t>
            </w:r>
            <w:r w:rsidRPr="00704804">
              <w:rPr>
                <w:rFonts w:ascii="Tahoma" w:hAnsi="Tahoma" w:cs="Tahoma"/>
              </w:rPr>
              <w:t xml:space="preserve">irezione si impegna a verificare costantemente </w:t>
            </w:r>
            <w:r w:rsidR="00721588" w:rsidRPr="00704804">
              <w:rPr>
                <w:rFonts w:ascii="Tahoma" w:hAnsi="Tahoma" w:cs="Tahoma"/>
              </w:rPr>
              <w:t>il sistema di gestione integrato ambiente e</w:t>
            </w:r>
            <w:r w:rsidRPr="00704804">
              <w:rPr>
                <w:rFonts w:ascii="Tahoma" w:hAnsi="Tahoma" w:cs="Tahoma"/>
              </w:rPr>
              <w:t xml:space="preserve"> sicurezza, attraverso audit interni in conformità alla legislazione applicabile, affinché </w:t>
            </w:r>
            <w:r w:rsidR="00A31E3F">
              <w:rPr>
                <w:rFonts w:ascii="Tahoma" w:hAnsi="Tahoma" w:cs="Tahoma"/>
              </w:rPr>
              <w:t xml:space="preserve">le </w:t>
            </w:r>
            <w:r w:rsidR="00607981" w:rsidRPr="00704804">
              <w:rPr>
                <w:rFonts w:ascii="Tahoma" w:hAnsi="Tahoma" w:cs="Tahoma"/>
              </w:rPr>
              <w:t>attività lavorative svolte dall’azienda</w:t>
            </w:r>
            <w:r w:rsidRPr="00704804">
              <w:rPr>
                <w:rFonts w:ascii="Tahoma" w:hAnsi="Tahoma" w:cs="Tahoma"/>
              </w:rPr>
              <w:t xml:space="preserve"> sia</w:t>
            </w:r>
            <w:r w:rsidR="00A31E3F">
              <w:rPr>
                <w:rFonts w:ascii="Tahoma" w:hAnsi="Tahoma" w:cs="Tahoma"/>
              </w:rPr>
              <w:t>no</w:t>
            </w:r>
            <w:r w:rsidRPr="00704804">
              <w:rPr>
                <w:rFonts w:ascii="Tahoma" w:hAnsi="Tahoma" w:cs="Tahoma"/>
              </w:rPr>
              <w:t xml:space="preserve"> sempre </w:t>
            </w:r>
            <w:r w:rsidR="00A31E3F">
              <w:rPr>
                <w:rFonts w:ascii="Tahoma" w:hAnsi="Tahoma" w:cs="Tahoma"/>
              </w:rPr>
              <w:t>rispettose delle normative applicabili.</w:t>
            </w:r>
          </w:p>
          <w:p w:rsidR="00AF7334" w:rsidRPr="00704804" w:rsidRDefault="00AF7334" w:rsidP="00704804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 xml:space="preserve">Il manuale </w:t>
            </w:r>
            <w:r w:rsidR="00721588" w:rsidRPr="00704804">
              <w:rPr>
                <w:rFonts w:ascii="Tahoma" w:hAnsi="Tahoma" w:cs="Tahoma"/>
              </w:rPr>
              <w:t>del SGI</w:t>
            </w:r>
            <w:r w:rsidRPr="00704804">
              <w:rPr>
                <w:rFonts w:ascii="Tahoma" w:hAnsi="Tahoma" w:cs="Tahoma"/>
              </w:rPr>
              <w:t xml:space="preserve"> rappresenta la formalizzazione di questa volontà aziendale e la guida per l’applicazione del sistema </w:t>
            </w:r>
            <w:r w:rsidR="00721588" w:rsidRPr="00704804">
              <w:rPr>
                <w:rFonts w:ascii="Tahoma" w:hAnsi="Tahoma" w:cs="Tahoma"/>
              </w:rPr>
              <w:t>di gestione integrato ambiente e sicurezza.</w:t>
            </w:r>
          </w:p>
          <w:p w:rsidR="00AF7334" w:rsidRPr="00704804" w:rsidRDefault="00AF7334" w:rsidP="00704804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>Ogni anno, in occasione del Riesame della Direzione, verrà riesaminata questa politica e l’intero sistema per verificarne l’efficacia e la necessità di eventuali aggiornamenti, verranno definiti gli obiettivi e i programmi per l’anno successivo, che saranno comunicati al personale aziendale.</w:t>
            </w:r>
          </w:p>
          <w:p w:rsidR="00AF7334" w:rsidRDefault="00AF7334" w:rsidP="00704804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 xml:space="preserve">La presente politica e gli obiettivi di salute e sicurezza dell’azienda saranno diffusi tra tutto il personale, </w:t>
            </w:r>
            <w:r w:rsidR="00A31E3F">
              <w:rPr>
                <w:rFonts w:ascii="Tahoma" w:hAnsi="Tahoma" w:cs="Tahoma"/>
              </w:rPr>
              <w:t xml:space="preserve">e saranno comunicati </w:t>
            </w:r>
            <w:r w:rsidRPr="00704804">
              <w:rPr>
                <w:rFonts w:ascii="Tahoma" w:hAnsi="Tahoma" w:cs="Tahoma"/>
              </w:rPr>
              <w:t>all'esterno dell’organizzazione, ed a tutti coloro</w:t>
            </w:r>
            <w:r w:rsidR="005037B5" w:rsidRPr="00704804">
              <w:rPr>
                <w:rFonts w:ascii="Tahoma" w:hAnsi="Tahoma" w:cs="Tahoma"/>
              </w:rPr>
              <w:t xml:space="preserve"> che</w:t>
            </w:r>
            <w:r w:rsidRPr="00704804">
              <w:rPr>
                <w:rFonts w:ascii="Tahoma" w:hAnsi="Tahoma" w:cs="Tahoma"/>
              </w:rPr>
              <w:t xml:space="preserve"> ne facessero richiesta.</w:t>
            </w:r>
          </w:p>
          <w:p w:rsidR="00FF663D" w:rsidRPr="00704804" w:rsidRDefault="00FF663D" w:rsidP="00704804">
            <w:pPr>
              <w:pStyle w:val="NormalWeb"/>
              <w:spacing w:before="0" w:beforeAutospacing="0" w:after="120" w:afterAutospacing="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704804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Per l’attuazione dei principi enunciati in questo documento è nominato la </w:t>
            </w:r>
            <w:r w:rsidR="00940CCC" w:rsidRPr="00940CCC">
              <w:rPr>
                <w:rFonts w:ascii="Tahoma" w:eastAsia="Calibri" w:hAnsi="Tahoma" w:cs="Tahoma"/>
                <w:b/>
                <w:i/>
                <w:sz w:val="22"/>
                <w:szCs w:val="22"/>
                <w:lang w:eastAsia="en-US"/>
              </w:rPr>
              <w:t>Dott.ssa</w:t>
            </w:r>
            <w:r w:rsidRPr="00704804">
              <w:rPr>
                <w:rFonts w:ascii="Tahoma" w:eastAsia="Calibri" w:hAnsi="Tahoma" w:cs="Tahoma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940CCC">
              <w:rPr>
                <w:rFonts w:ascii="Tahoma" w:eastAsia="Calibri" w:hAnsi="Tahoma" w:cs="Tahoma"/>
                <w:b/>
                <w:i/>
                <w:sz w:val="22"/>
                <w:szCs w:val="22"/>
                <w:lang w:eastAsia="en-US"/>
              </w:rPr>
              <w:t xml:space="preserve">Maria </w:t>
            </w:r>
            <w:r w:rsidR="00940CCC" w:rsidRPr="00704804">
              <w:rPr>
                <w:rFonts w:ascii="Tahoma" w:eastAsia="Calibri" w:hAnsi="Tahoma" w:cs="Tahoma"/>
                <w:b/>
                <w:i/>
                <w:sz w:val="22"/>
                <w:szCs w:val="22"/>
                <w:lang w:eastAsia="en-US"/>
              </w:rPr>
              <w:t>PAROLA</w:t>
            </w:r>
            <w:r w:rsidRPr="00704804">
              <w:rPr>
                <w:rFonts w:ascii="Tahoma" w:eastAsia="Calibri" w:hAnsi="Tahoma" w:cs="Tahoma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940CCC" w:rsidRPr="00940CCC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</w:t>
            </w:r>
            <w:r w:rsidRPr="00704804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quale Responsabile Sistema Gestione Integrato (RSGI), che ha ruolo, responsabilità ed autorità ben definite per:</w:t>
            </w:r>
          </w:p>
          <w:p w:rsidR="00FF663D" w:rsidRPr="00704804" w:rsidRDefault="00FF663D" w:rsidP="00940CCC">
            <w:pPr>
              <w:numPr>
                <w:ilvl w:val="0"/>
                <w:numId w:val="12"/>
              </w:numPr>
              <w:tabs>
                <w:tab w:val="clear" w:pos="720"/>
              </w:tabs>
              <w:spacing w:after="120" w:line="240" w:lineRule="auto"/>
              <w:ind w:left="426" w:hanging="426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 xml:space="preserve">Assicurare che i requisiti del sistema di gestione </w:t>
            </w:r>
            <w:r w:rsidR="00DF4F94" w:rsidRPr="00704804">
              <w:rPr>
                <w:rFonts w:ascii="Tahoma" w:hAnsi="Tahoma" w:cs="Tahoma"/>
              </w:rPr>
              <w:t>integrato</w:t>
            </w:r>
            <w:r w:rsidRPr="00704804">
              <w:rPr>
                <w:rFonts w:ascii="Tahoma" w:hAnsi="Tahoma" w:cs="Tahoma"/>
              </w:rPr>
              <w:t xml:space="preserve"> siano stabiliti, applicati, mantenuti in conformità ai requisiti delle norme. </w:t>
            </w:r>
          </w:p>
          <w:p w:rsidR="00FF663D" w:rsidRPr="00704804" w:rsidRDefault="00FF663D" w:rsidP="00940CCC">
            <w:pPr>
              <w:numPr>
                <w:ilvl w:val="0"/>
                <w:numId w:val="12"/>
              </w:numPr>
              <w:tabs>
                <w:tab w:val="clear" w:pos="720"/>
              </w:tabs>
              <w:spacing w:after="120" w:line="240" w:lineRule="auto"/>
              <w:ind w:left="426" w:hanging="426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 xml:space="preserve">Riferire alla direzione sulle prestazioni e sull’efficienza del sistema di gestione </w:t>
            </w:r>
            <w:r w:rsidR="00DF4F94" w:rsidRPr="00704804">
              <w:rPr>
                <w:rFonts w:ascii="Tahoma" w:hAnsi="Tahoma" w:cs="Tahoma"/>
              </w:rPr>
              <w:t>integrato</w:t>
            </w:r>
            <w:r w:rsidRPr="00704804">
              <w:rPr>
                <w:rFonts w:ascii="Tahoma" w:hAnsi="Tahoma" w:cs="Tahoma"/>
              </w:rPr>
              <w:t xml:space="preserve"> al fine del riesame e del miglioramento. </w:t>
            </w:r>
          </w:p>
          <w:p w:rsidR="00FF663D" w:rsidRPr="00704804" w:rsidRDefault="00FF663D" w:rsidP="00940CCC">
            <w:pPr>
              <w:numPr>
                <w:ilvl w:val="0"/>
                <w:numId w:val="12"/>
              </w:numPr>
              <w:tabs>
                <w:tab w:val="clear" w:pos="720"/>
              </w:tabs>
              <w:spacing w:after="120" w:line="240" w:lineRule="auto"/>
              <w:ind w:left="426" w:hanging="426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 xml:space="preserve">Coordinare l’effettuazione di audit interni, avvalendosi, se necessario, di personale qualificato, </w:t>
            </w:r>
          </w:p>
          <w:p w:rsidR="00FF663D" w:rsidRPr="00704804" w:rsidRDefault="00FF663D" w:rsidP="00940CCC">
            <w:pPr>
              <w:numPr>
                <w:ilvl w:val="0"/>
                <w:numId w:val="12"/>
              </w:numPr>
              <w:tabs>
                <w:tab w:val="clear" w:pos="720"/>
              </w:tabs>
              <w:spacing w:after="120" w:line="240" w:lineRule="auto"/>
              <w:ind w:left="426" w:hanging="426"/>
              <w:jc w:val="both"/>
              <w:rPr>
                <w:rFonts w:ascii="Tahoma" w:hAnsi="Tahoma" w:cs="Tahoma"/>
              </w:rPr>
            </w:pPr>
            <w:r w:rsidRPr="00704804">
              <w:rPr>
                <w:rFonts w:ascii="Tahoma" w:hAnsi="Tahoma" w:cs="Tahoma"/>
              </w:rPr>
              <w:t>Fissare, per il periodo di validità del riesame, obbiettivi e traguardi.</w:t>
            </w:r>
          </w:p>
        </w:tc>
      </w:tr>
    </w:tbl>
    <w:p w:rsidR="00061685" w:rsidRPr="00061685" w:rsidRDefault="00061685" w:rsidP="00061685">
      <w:pPr>
        <w:pStyle w:val="WW-Corpodeltesto2"/>
        <w:jc w:val="both"/>
        <w:rPr>
          <w:rFonts w:ascii="Tahoma" w:eastAsia="Calibri" w:hAnsi="Tahoma" w:cs="Tahoma"/>
          <w:sz w:val="22"/>
          <w:szCs w:val="22"/>
          <w:lang w:val="it-IT" w:eastAsia="en-US"/>
        </w:rPr>
      </w:pPr>
      <w:r w:rsidRPr="00061685">
        <w:rPr>
          <w:rFonts w:ascii="Tahoma" w:eastAsia="Calibri" w:hAnsi="Tahoma" w:cs="Tahoma"/>
          <w:sz w:val="22"/>
          <w:szCs w:val="22"/>
          <w:lang w:val="it-IT" w:eastAsia="en-US"/>
        </w:rPr>
        <w:lastRenderedPageBreak/>
        <w:t>L’obiettivo finale che ci si propone è quello di migliorare la posizione competitiva della società e soprattutto di venire percepiti sul mercato come un produttore moderno, affidabile, ad alto livello tecnico e di servizio, socialmente responsabile in relazione agli aspetti di tutela dell’ambiente e delle risorse umane, producendo quotazioni congrue a quanto offerto.</w:t>
      </w:r>
    </w:p>
    <w:p w:rsidR="00061685" w:rsidRPr="00061685" w:rsidRDefault="00061685" w:rsidP="00061685">
      <w:pPr>
        <w:pStyle w:val="WW-Corpodeltesto2"/>
        <w:jc w:val="both"/>
        <w:rPr>
          <w:rFonts w:ascii="Tahoma" w:eastAsia="Calibri" w:hAnsi="Tahoma" w:cs="Tahoma"/>
          <w:sz w:val="22"/>
          <w:szCs w:val="22"/>
          <w:lang w:val="it-IT" w:eastAsia="en-US"/>
        </w:rPr>
      </w:pPr>
    </w:p>
    <w:p w:rsidR="00061685" w:rsidRPr="00061685" w:rsidRDefault="00061685" w:rsidP="00061685">
      <w:pPr>
        <w:spacing w:after="120"/>
        <w:jc w:val="both"/>
        <w:rPr>
          <w:rFonts w:ascii="Tahoma" w:hAnsi="Tahoma" w:cs="Tahoma"/>
        </w:rPr>
      </w:pPr>
      <w:r w:rsidRPr="00061685">
        <w:rPr>
          <w:rFonts w:ascii="Tahoma" w:hAnsi="Tahoma" w:cs="Tahoma"/>
        </w:rPr>
        <w:t xml:space="preserve">Per l’attuazione della propria Politica Aziendale, </w:t>
      </w:r>
      <w:r>
        <w:rPr>
          <w:rFonts w:ascii="Tahoma" w:hAnsi="Tahoma" w:cs="Tahoma"/>
        </w:rPr>
        <w:t>l</w:t>
      </w:r>
      <w:r w:rsidRPr="00061685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 xml:space="preserve">Parola e Luraghi </w:t>
      </w:r>
      <w:r w:rsidRPr="00061685">
        <w:rPr>
          <w:rFonts w:ascii="Tahoma" w:hAnsi="Tahoma" w:cs="Tahoma"/>
        </w:rPr>
        <w:t xml:space="preserve">S.p.A si impegna a verificare la corretta applicazione del Sistema di gestione definito e ad identificare, pianificandole, tutte le opportunità di miglioramento dello stesso. </w:t>
      </w:r>
    </w:p>
    <w:p w:rsidR="00721C7B" w:rsidRPr="00940CCC" w:rsidRDefault="00940CCC" w:rsidP="00940CCC">
      <w:pPr>
        <w:pStyle w:val="BodyTextIndent3"/>
        <w:spacing w:after="120"/>
        <w:ind w:left="5664" w:firstLine="708"/>
        <w:rPr>
          <w:rFonts w:ascii="Tahoma" w:hAnsi="Tahoma" w:cs="Tahoma"/>
          <w:b/>
          <w:sz w:val="22"/>
          <w:szCs w:val="22"/>
          <w:lang w:val="it-IT"/>
        </w:rPr>
      </w:pPr>
      <w:r>
        <w:rPr>
          <w:rFonts w:ascii="Tahoma" w:hAnsi="Tahoma" w:cs="Tahoma"/>
          <w:b/>
          <w:sz w:val="22"/>
          <w:szCs w:val="22"/>
          <w:lang w:val="it-IT"/>
        </w:rPr>
        <w:t xml:space="preserve">         </w:t>
      </w:r>
      <w:r w:rsidRPr="00940CCC">
        <w:rPr>
          <w:rFonts w:ascii="Tahoma" w:hAnsi="Tahoma" w:cs="Tahoma"/>
          <w:b/>
          <w:sz w:val="22"/>
          <w:szCs w:val="22"/>
          <w:lang w:val="it-IT"/>
        </w:rPr>
        <w:t>Il Presidente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26"/>
        <w:gridCol w:w="1984"/>
        <w:gridCol w:w="1418"/>
        <w:gridCol w:w="1275"/>
        <w:gridCol w:w="3433"/>
      </w:tblGrid>
      <w:tr w:rsidR="00940CCC" w:rsidRPr="0066227C" w:rsidTr="0066227C">
        <w:trPr>
          <w:trHeight w:val="567"/>
        </w:trPr>
        <w:tc>
          <w:tcPr>
            <w:tcW w:w="1242" w:type="dxa"/>
            <w:shd w:val="clear" w:color="auto" w:fill="auto"/>
            <w:vAlign w:val="center"/>
          </w:tcPr>
          <w:p w:rsidR="00940CCC" w:rsidRPr="0066227C" w:rsidRDefault="00940CCC" w:rsidP="0066227C">
            <w:pPr>
              <w:pStyle w:val="BodyTextIndent3"/>
              <w:spacing w:after="120"/>
              <w:ind w:firstLine="0"/>
              <w:jc w:val="right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66227C">
              <w:rPr>
                <w:rFonts w:ascii="Tahoma" w:hAnsi="Tahoma" w:cs="Tahoma"/>
                <w:sz w:val="22"/>
                <w:szCs w:val="22"/>
                <w:lang w:val="it-IT"/>
              </w:rPr>
              <w:t>Data: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0CCC" w:rsidRPr="0066227C" w:rsidRDefault="00940CCC" w:rsidP="0066227C">
            <w:pPr>
              <w:pStyle w:val="BodyTextIndent3"/>
              <w:spacing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40CCC" w:rsidRPr="0066227C" w:rsidRDefault="00940CCC" w:rsidP="00012449">
            <w:pPr>
              <w:pStyle w:val="BodyTextIndent3"/>
              <w:spacing w:after="120"/>
              <w:ind w:firstLine="0"/>
              <w:jc w:val="center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66227C">
              <w:rPr>
                <w:rFonts w:ascii="Tahoma" w:hAnsi="Tahoma" w:cs="Tahoma"/>
                <w:sz w:val="22"/>
                <w:szCs w:val="22"/>
                <w:lang w:val="it-IT"/>
              </w:rPr>
              <w:t>03.03.20</w:t>
            </w:r>
            <w:r w:rsidR="00012449">
              <w:rPr>
                <w:rFonts w:ascii="Tahoma" w:hAnsi="Tahoma" w:cs="Tahoma"/>
                <w:sz w:val="22"/>
                <w:szCs w:val="22"/>
                <w:lang w:val="it-IT"/>
              </w:rPr>
              <w:t>24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0CCC" w:rsidRPr="0066227C" w:rsidRDefault="00940CCC" w:rsidP="0066227C">
            <w:pPr>
              <w:pStyle w:val="BodyTextIndent3"/>
              <w:spacing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40CCC" w:rsidRPr="0066227C" w:rsidRDefault="00940CCC" w:rsidP="0066227C">
            <w:pPr>
              <w:pStyle w:val="BodyTextIndent3"/>
              <w:spacing w:after="120"/>
              <w:ind w:firstLine="0"/>
              <w:jc w:val="center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66227C">
              <w:rPr>
                <w:rFonts w:ascii="Tahoma" w:hAnsi="Tahoma" w:cs="Tahoma"/>
                <w:sz w:val="22"/>
                <w:szCs w:val="22"/>
                <w:lang w:val="it-IT"/>
              </w:rPr>
              <w:t>F.to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940CCC" w:rsidRPr="0066227C" w:rsidRDefault="00940CCC" w:rsidP="0066227C">
            <w:pPr>
              <w:pStyle w:val="BodyTextIndent3"/>
              <w:spacing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C54B2" w:rsidRPr="00DA7E32" w:rsidRDefault="00FC54B2" w:rsidP="00DA7E32">
      <w:pPr>
        <w:pStyle w:val="BodyTextIndent3"/>
        <w:ind w:firstLine="0"/>
        <w:rPr>
          <w:rFonts w:ascii="Tahoma" w:hAnsi="Tahoma" w:cs="Tahoma"/>
          <w:sz w:val="22"/>
          <w:szCs w:val="22"/>
          <w:lang w:val="it-IT"/>
        </w:rPr>
      </w:pPr>
    </w:p>
    <w:sectPr w:rsidR="00FC54B2" w:rsidRPr="00DA7E32" w:rsidSect="00DA7E32">
      <w:headerReference w:type="default" r:id="rId7"/>
      <w:footerReference w:type="default" r:id="rId8"/>
      <w:pgSz w:w="11906" w:h="16838" w:code="9"/>
      <w:pgMar w:top="1418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10D" w:rsidRDefault="00EA710D" w:rsidP="00F0581E">
      <w:pPr>
        <w:spacing w:after="0" w:line="240" w:lineRule="auto"/>
      </w:pPr>
      <w:r>
        <w:separator/>
      </w:r>
    </w:p>
  </w:endnote>
  <w:endnote w:type="continuationSeparator" w:id="1">
    <w:p w:rsidR="00EA710D" w:rsidRDefault="00EA710D" w:rsidP="00F0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AF3" w:rsidRDefault="002D4AF3" w:rsidP="009C2028">
    <w:pPr>
      <w:pStyle w:val="Footer"/>
      <w:tabs>
        <w:tab w:val="left" w:pos="93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10D" w:rsidRDefault="00EA710D" w:rsidP="00F0581E">
      <w:pPr>
        <w:spacing w:after="0" w:line="240" w:lineRule="auto"/>
      </w:pPr>
      <w:r>
        <w:separator/>
      </w:r>
    </w:p>
  </w:footnote>
  <w:footnote w:type="continuationSeparator" w:id="1">
    <w:p w:rsidR="00EA710D" w:rsidRDefault="00EA710D" w:rsidP="00F05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02"/>
      <w:gridCol w:w="4860"/>
      <w:gridCol w:w="1080"/>
      <w:gridCol w:w="1607"/>
    </w:tblGrid>
    <w:tr w:rsidR="002D4AF3">
      <w:tblPrEx>
        <w:tblCellMar>
          <w:top w:w="0" w:type="dxa"/>
          <w:bottom w:w="0" w:type="dxa"/>
        </w:tblCellMar>
      </w:tblPrEx>
      <w:trPr>
        <w:cantSplit/>
        <w:trHeight w:val="603"/>
        <w:jc w:val="center"/>
      </w:trPr>
      <w:tc>
        <w:tcPr>
          <w:tcW w:w="23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D4AF3" w:rsidRDefault="002D4AF3" w:rsidP="00BC49D3">
          <w:pPr>
            <w:pStyle w:val="Header"/>
            <w:spacing w:before="120"/>
            <w:jc w:val="center"/>
            <w:rPr>
              <w:b/>
              <w:bCs/>
              <w:sz w:val="28"/>
              <w:szCs w:val="28"/>
            </w:rPr>
          </w:pPr>
          <w:r>
            <w:object w:dxaOrig="1600" w:dyaOrig="16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0.5pt;height:70.5pt" o:ole="" fillcolor="window">
                <v:imagedata r:id="rId1" o:title=""/>
              </v:shape>
              <o:OLEObject Type="Embed" ProgID="CDraw4" ShapeID="_x0000_i1025" DrawAspect="Content" ObjectID="_1771752311" r:id="rId2"/>
            </w:object>
          </w:r>
        </w:p>
      </w:tc>
      <w:tc>
        <w:tcPr>
          <w:tcW w:w="48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</w:tcPr>
        <w:p w:rsidR="002D4AF3" w:rsidRDefault="002D4AF3" w:rsidP="00BC49D3">
          <w:pPr>
            <w:pStyle w:val="Header"/>
            <w:tabs>
              <w:tab w:val="clear" w:pos="4819"/>
            </w:tabs>
            <w:jc w:val="center"/>
            <w:rPr>
              <w:b/>
              <w:bCs/>
              <w:sz w:val="24"/>
              <w:szCs w:val="24"/>
            </w:rPr>
          </w:pPr>
          <w:r w:rsidRPr="001910C0">
            <w:rPr>
              <w:b/>
              <w:bCs/>
              <w:sz w:val="24"/>
              <w:szCs w:val="24"/>
            </w:rPr>
            <w:t>SISTEMA DI GESTIONE</w:t>
          </w:r>
          <w:r>
            <w:rPr>
              <w:b/>
              <w:bCs/>
              <w:sz w:val="24"/>
              <w:szCs w:val="24"/>
            </w:rPr>
            <w:t xml:space="preserve"> </w:t>
          </w:r>
          <w:r w:rsidRPr="001910C0">
            <w:rPr>
              <w:b/>
              <w:bCs/>
              <w:sz w:val="24"/>
              <w:szCs w:val="24"/>
            </w:rPr>
            <w:t>INTEGRATO</w:t>
          </w:r>
        </w:p>
        <w:p w:rsidR="002D4AF3" w:rsidRDefault="002D4AF3" w:rsidP="00BC49D3">
          <w:pPr>
            <w:pStyle w:val="Header"/>
            <w:jc w:val="center"/>
            <w:rPr>
              <w:b/>
              <w:bCs/>
              <w:sz w:val="28"/>
              <w:szCs w:val="36"/>
            </w:rPr>
          </w:pPr>
          <w:r>
            <w:rPr>
              <w:b/>
              <w:bCs/>
              <w:sz w:val="24"/>
              <w:szCs w:val="24"/>
            </w:rPr>
            <w:t>AMBIENTE SICUREZZA</w:t>
          </w:r>
        </w:p>
      </w:tc>
      <w:tc>
        <w:tcPr>
          <w:tcW w:w="268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D4AF3" w:rsidRDefault="00704804" w:rsidP="009C2028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Doc 01</w:t>
          </w:r>
        </w:p>
      </w:tc>
    </w:tr>
    <w:tr w:rsidR="002D4AF3">
      <w:tblPrEx>
        <w:tblCellMar>
          <w:top w:w="0" w:type="dxa"/>
          <w:bottom w:w="0" w:type="dxa"/>
        </w:tblCellMar>
      </w:tblPrEx>
      <w:trPr>
        <w:cantSplit/>
        <w:trHeight w:val="566"/>
        <w:jc w:val="center"/>
      </w:trPr>
      <w:tc>
        <w:tcPr>
          <w:tcW w:w="23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D4AF3" w:rsidRDefault="002D4AF3" w:rsidP="009C2028">
          <w:pPr>
            <w:pStyle w:val="Header"/>
          </w:pPr>
        </w:p>
      </w:tc>
      <w:tc>
        <w:tcPr>
          <w:tcW w:w="48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</w:tcPr>
        <w:p w:rsidR="002D4AF3" w:rsidRDefault="002D4AF3" w:rsidP="009C2028">
          <w:pPr>
            <w:pStyle w:val="Header"/>
          </w:pP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D4AF3" w:rsidRPr="009C2028" w:rsidRDefault="002D4AF3" w:rsidP="009C2028">
          <w:pPr>
            <w:pStyle w:val="Header"/>
            <w:jc w:val="center"/>
            <w:rPr>
              <w:sz w:val="18"/>
              <w:szCs w:val="18"/>
            </w:rPr>
          </w:pPr>
          <w:r w:rsidRPr="009C2028">
            <w:rPr>
              <w:sz w:val="18"/>
              <w:szCs w:val="18"/>
            </w:rPr>
            <w:t>Rev. 0</w:t>
          </w:r>
        </w:p>
      </w:tc>
      <w:tc>
        <w:tcPr>
          <w:tcW w:w="16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D4AF3" w:rsidRPr="009C2028" w:rsidRDefault="002D4AF3" w:rsidP="0093199E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Del </w:t>
          </w:r>
          <w:r w:rsidR="00704804">
            <w:rPr>
              <w:sz w:val="18"/>
              <w:szCs w:val="18"/>
            </w:rPr>
            <w:t>03.03.20</w:t>
          </w:r>
          <w:r w:rsidR="0093199E">
            <w:rPr>
              <w:sz w:val="18"/>
              <w:szCs w:val="18"/>
            </w:rPr>
            <w:t>24</w:t>
          </w:r>
        </w:p>
      </w:tc>
    </w:tr>
    <w:tr w:rsidR="002D4AF3">
      <w:tblPrEx>
        <w:tblCellMar>
          <w:top w:w="0" w:type="dxa"/>
          <w:bottom w:w="0" w:type="dxa"/>
        </w:tblCellMar>
      </w:tblPrEx>
      <w:trPr>
        <w:cantSplit/>
        <w:trHeight w:val="424"/>
        <w:jc w:val="center"/>
      </w:trPr>
      <w:tc>
        <w:tcPr>
          <w:tcW w:w="23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D4AF3" w:rsidRDefault="002D4AF3" w:rsidP="009C2028">
          <w:pPr>
            <w:pStyle w:val="Header"/>
          </w:pPr>
        </w:p>
      </w:tc>
      <w:tc>
        <w:tcPr>
          <w:tcW w:w="48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D4AF3" w:rsidRDefault="002D4AF3" w:rsidP="009C2028">
          <w:pPr>
            <w:pStyle w:val="Header"/>
            <w:jc w:val="center"/>
            <w:rPr>
              <w:b/>
              <w:bCs/>
              <w:i/>
              <w:iCs/>
              <w:sz w:val="24"/>
              <w:szCs w:val="24"/>
            </w:rPr>
          </w:pPr>
          <w:r>
            <w:rPr>
              <w:b/>
              <w:bCs/>
              <w:i/>
              <w:iCs/>
              <w:sz w:val="24"/>
              <w:szCs w:val="24"/>
            </w:rPr>
            <w:t>POLITICA AMBIENTE E SICUREZZA</w:t>
          </w:r>
        </w:p>
      </w:tc>
      <w:tc>
        <w:tcPr>
          <w:tcW w:w="268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D4AF3" w:rsidRDefault="002D4AF3" w:rsidP="009C2028">
          <w:pPr>
            <w:pStyle w:val="Header"/>
            <w:jc w:val="center"/>
          </w:pPr>
          <w:r>
            <w:rPr>
              <w:snapToGrid w:val="0"/>
            </w:rPr>
            <w:t xml:space="preserve">Pagina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012449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di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012449">
            <w:rPr>
              <w:noProof/>
              <w:snapToGrid w:val="0"/>
            </w:rPr>
            <w:t>3</w:t>
          </w:r>
          <w:r>
            <w:rPr>
              <w:snapToGrid w:val="0"/>
            </w:rPr>
            <w:fldChar w:fldCharType="end"/>
          </w:r>
        </w:p>
      </w:tc>
    </w:tr>
  </w:tbl>
  <w:p w:rsidR="002D4AF3" w:rsidRDefault="002D4A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DB261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A3895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9C18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4ABE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8CA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9AC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FC29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285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E47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B6A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7A2162"/>
    <w:multiLevelType w:val="hybridMultilevel"/>
    <w:tmpl w:val="CD804322"/>
    <w:lvl w:ilvl="0" w:tplc="04100003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cs="Courier New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</w:abstractNum>
  <w:abstractNum w:abstractNumId="11">
    <w:nsid w:val="06256A18"/>
    <w:multiLevelType w:val="multilevel"/>
    <w:tmpl w:val="0C4E630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0D6F142F"/>
    <w:multiLevelType w:val="hybridMultilevel"/>
    <w:tmpl w:val="2B40B608"/>
    <w:lvl w:ilvl="0" w:tplc="F91C58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F8070F"/>
    <w:multiLevelType w:val="hybridMultilevel"/>
    <w:tmpl w:val="EF042E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2E79F4"/>
    <w:multiLevelType w:val="hybridMultilevel"/>
    <w:tmpl w:val="FF420F0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DBC6969"/>
    <w:multiLevelType w:val="hybridMultilevel"/>
    <w:tmpl w:val="41E8C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EA4EBD"/>
    <w:multiLevelType w:val="hybridMultilevel"/>
    <w:tmpl w:val="C2E69766"/>
    <w:lvl w:ilvl="0" w:tplc="FE943B82">
      <w:start w:val="1"/>
      <w:numFmt w:val="bullet"/>
      <w:lvlText w:val=""/>
      <w:lvlJc w:val="left"/>
      <w:pPr>
        <w:tabs>
          <w:tab w:val="num" w:pos="1344"/>
        </w:tabs>
        <w:ind w:left="1344" w:hanging="34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1FCB6244"/>
    <w:multiLevelType w:val="hybridMultilevel"/>
    <w:tmpl w:val="159C892E"/>
    <w:lvl w:ilvl="0" w:tplc="FE943B82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7D66A9"/>
    <w:multiLevelType w:val="hybridMultilevel"/>
    <w:tmpl w:val="C6CC2F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C09F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1802857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NewRomanPSMT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092893"/>
    <w:multiLevelType w:val="hybridMultilevel"/>
    <w:tmpl w:val="77486D9A"/>
    <w:lvl w:ilvl="0" w:tplc="04100003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cs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</w:abstractNum>
  <w:abstractNum w:abstractNumId="20">
    <w:nsid w:val="35301E01"/>
    <w:multiLevelType w:val="hybridMultilevel"/>
    <w:tmpl w:val="857E98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167156"/>
    <w:multiLevelType w:val="hybridMultilevel"/>
    <w:tmpl w:val="8F5E9DE8"/>
    <w:lvl w:ilvl="0" w:tplc="04100003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cs="Courier New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22">
    <w:nsid w:val="49020AC1"/>
    <w:multiLevelType w:val="hybridMultilevel"/>
    <w:tmpl w:val="881E72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E15DA"/>
    <w:multiLevelType w:val="hybridMultilevel"/>
    <w:tmpl w:val="0DD29F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4D72A7"/>
    <w:multiLevelType w:val="hybridMultilevel"/>
    <w:tmpl w:val="6A84C7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A82D3B"/>
    <w:multiLevelType w:val="hybridMultilevel"/>
    <w:tmpl w:val="BC00DA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16"/>
  </w:num>
  <w:num w:numId="5">
    <w:abstractNumId w:val="10"/>
  </w:num>
  <w:num w:numId="6">
    <w:abstractNumId w:val="21"/>
  </w:num>
  <w:num w:numId="7">
    <w:abstractNumId w:val="18"/>
  </w:num>
  <w:num w:numId="8">
    <w:abstractNumId w:val="17"/>
  </w:num>
  <w:num w:numId="9">
    <w:abstractNumId w:val="22"/>
  </w:num>
  <w:num w:numId="10">
    <w:abstractNumId w:val="23"/>
  </w:num>
  <w:num w:numId="11">
    <w:abstractNumId w:val="20"/>
  </w:num>
  <w:num w:numId="12">
    <w:abstractNumId w:val="12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3"/>
  </w:num>
  <w:num w:numId="24">
    <w:abstractNumId w:val="24"/>
  </w:num>
  <w:num w:numId="25">
    <w:abstractNumId w:val="25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0581E"/>
    <w:rsid w:val="00012449"/>
    <w:rsid w:val="00032AD8"/>
    <w:rsid w:val="000433B8"/>
    <w:rsid w:val="000504F2"/>
    <w:rsid w:val="00061685"/>
    <w:rsid w:val="000B6021"/>
    <w:rsid w:val="000E3195"/>
    <w:rsid w:val="000E68B1"/>
    <w:rsid w:val="00110AE5"/>
    <w:rsid w:val="00121808"/>
    <w:rsid w:val="00133760"/>
    <w:rsid w:val="00133772"/>
    <w:rsid w:val="00191A31"/>
    <w:rsid w:val="001C2081"/>
    <w:rsid w:val="001D2FFA"/>
    <w:rsid w:val="00207231"/>
    <w:rsid w:val="002215C2"/>
    <w:rsid w:val="00243B9C"/>
    <w:rsid w:val="002C2B19"/>
    <w:rsid w:val="002C581D"/>
    <w:rsid w:val="002D4AF3"/>
    <w:rsid w:val="0031658C"/>
    <w:rsid w:val="00321C5E"/>
    <w:rsid w:val="003621DB"/>
    <w:rsid w:val="00370679"/>
    <w:rsid w:val="003751A5"/>
    <w:rsid w:val="003F1742"/>
    <w:rsid w:val="0043248E"/>
    <w:rsid w:val="00436558"/>
    <w:rsid w:val="00487AD9"/>
    <w:rsid w:val="004B07B2"/>
    <w:rsid w:val="004B3C41"/>
    <w:rsid w:val="004F688B"/>
    <w:rsid w:val="005037B5"/>
    <w:rsid w:val="00575AD0"/>
    <w:rsid w:val="005B204D"/>
    <w:rsid w:val="005D1670"/>
    <w:rsid w:val="005F4E80"/>
    <w:rsid w:val="00607981"/>
    <w:rsid w:val="00610610"/>
    <w:rsid w:val="006109B0"/>
    <w:rsid w:val="00636F9E"/>
    <w:rsid w:val="006536F8"/>
    <w:rsid w:val="0066227C"/>
    <w:rsid w:val="0066238E"/>
    <w:rsid w:val="00683334"/>
    <w:rsid w:val="00696D32"/>
    <w:rsid w:val="006F3A56"/>
    <w:rsid w:val="00701839"/>
    <w:rsid w:val="00704804"/>
    <w:rsid w:val="00716471"/>
    <w:rsid w:val="00721588"/>
    <w:rsid w:val="00721C7B"/>
    <w:rsid w:val="0072767E"/>
    <w:rsid w:val="00734C4D"/>
    <w:rsid w:val="0076215C"/>
    <w:rsid w:val="00795DF8"/>
    <w:rsid w:val="007A03C8"/>
    <w:rsid w:val="007A268F"/>
    <w:rsid w:val="007A6898"/>
    <w:rsid w:val="007A7675"/>
    <w:rsid w:val="007F05DD"/>
    <w:rsid w:val="007F7375"/>
    <w:rsid w:val="00820FBE"/>
    <w:rsid w:val="00826DC7"/>
    <w:rsid w:val="0085538A"/>
    <w:rsid w:val="00867616"/>
    <w:rsid w:val="00893300"/>
    <w:rsid w:val="008A04DA"/>
    <w:rsid w:val="008A3B0E"/>
    <w:rsid w:val="008C3523"/>
    <w:rsid w:val="008D3571"/>
    <w:rsid w:val="008D3B78"/>
    <w:rsid w:val="008E774B"/>
    <w:rsid w:val="0093199E"/>
    <w:rsid w:val="00934BF6"/>
    <w:rsid w:val="00940CCC"/>
    <w:rsid w:val="00943456"/>
    <w:rsid w:val="00963C40"/>
    <w:rsid w:val="00971961"/>
    <w:rsid w:val="00983300"/>
    <w:rsid w:val="009C2028"/>
    <w:rsid w:val="009D694A"/>
    <w:rsid w:val="00A01F55"/>
    <w:rsid w:val="00A229EC"/>
    <w:rsid w:val="00A31E3F"/>
    <w:rsid w:val="00A45558"/>
    <w:rsid w:val="00AC3BB1"/>
    <w:rsid w:val="00AD3AF0"/>
    <w:rsid w:val="00AF7334"/>
    <w:rsid w:val="00B469CC"/>
    <w:rsid w:val="00B92761"/>
    <w:rsid w:val="00B94057"/>
    <w:rsid w:val="00B95592"/>
    <w:rsid w:val="00BB1C18"/>
    <w:rsid w:val="00BC49D3"/>
    <w:rsid w:val="00BC6B29"/>
    <w:rsid w:val="00BC7D0B"/>
    <w:rsid w:val="00C064B2"/>
    <w:rsid w:val="00C544A2"/>
    <w:rsid w:val="00C6025C"/>
    <w:rsid w:val="00CA7FC9"/>
    <w:rsid w:val="00CB50DE"/>
    <w:rsid w:val="00CC427B"/>
    <w:rsid w:val="00CD4AFA"/>
    <w:rsid w:val="00CF29F4"/>
    <w:rsid w:val="00D0041F"/>
    <w:rsid w:val="00D156E3"/>
    <w:rsid w:val="00D20D5C"/>
    <w:rsid w:val="00D61E6C"/>
    <w:rsid w:val="00D623D5"/>
    <w:rsid w:val="00D70BCD"/>
    <w:rsid w:val="00D733FD"/>
    <w:rsid w:val="00DA7E32"/>
    <w:rsid w:val="00DB05DF"/>
    <w:rsid w:val="00DC221A"/>
    <w:rsid w:val="00DD4203"/>
    <w:rsid w:val="00DF101C"/>
    <w:rsid w:val="00DF4F94"/>
    <w:rsid w:val="00E13F76"/>
    <w:rsid w:val="00E27C0D"/>
    <w:rsid w:val="00E41330"/>
    <w:rsid w:val="00EA710D"/>
    <w:rsid w:val="00EC1948"/>
    <w:rsid w:val="00EC1A35"/>
    <w:rsid w:val="00ED2949"/>
    <w:rsid w:val="00EF7306"/>
    <w:rsid w:val="00F0581E"/>
    <w:rsid w:val="00F25DAE"/>
    <w:rsid w:val="00F775C4"/>
    <w:rsid w:val="00FA1A33"/>
    <w:rsid w:val="00FB32BF"/>
    <w:rsid w:val="00FC54B2"/>
    <w:rsid w:val="00FF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E774B"/>
    <w:pPr>
      <w:keepNext/>
      <w:numPr>
        <w:numId w:val="1"/>
      </w:numPr>
      <w:spacing w:before="240" w:after="240" w:line="240" w:lineRule="auto"/>
      <w:outlineLvl w:val="0"/>
    </w:pPr>
    <w:rPr>
      <w:rFonts w:ascii="Garamond" w:eastAsia="Times New Roman" w:hAnsi="Garamond"/>
      <w:b/>
      <w:bCs/>
      <w:kern w:val="28"/>
      <w:sz w:val="28"/>
      <w:szCs w:val="20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8E774B"/>
    <w:pPr>
      <w:keepNext/>
      <w:spacing w:before="240" w:after="240" w:line="240" w:lineRule="auto"/>
      <w:ind w:left="578" w:hanging="578"/>
      <w:jc w:val="both"/>
      <w:outlineLvl w:val="1"/>
    </w:pPr>
    <w:rPr>
      <w:rFonts w:ascii="Garamond" w:eastAsia="Times New Roman" w:hAnsi="Garamond"/>
      <w:b/>
      <w:sz w:val="24"/>
      <w:szCs w:val="20"/>
      <w:u w:val="single"/>
      <w:lang/>
    </w:rPr>
  </w:style>
  <w:style w:type="paragraph" w:styleId="Heading3">
    <w:name w:val="heading 3"/>
    <w:basedOn w:val="Normal"/>
    <w:next w:val="Normal"/>
    <w:link w:val="Heading3Char"/>
    <w:qFormat/>
    <w:rsid w:val="008E774B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Garamond" w:eastAsia="Times New Roman" w:hAnsi="Garamond"/>
      <w:bCs/>
      <w:i/>
      <w:iCs/>
      <w:sz w:val="24"/>
      <w:szCs w:val="20"/>
      <w:lang/>
    </w:rPr>
  </w:style>
  <w:style w:type="paragraph" w:styleId="Heading4">
    <w:name w:val="heading 4"/>
    <w:basedOn w:val="Normal"/>
    <w:next w:val="Normal"/>
    <w:link w:val="Heading4Char"/>
    <w:qFormat/>
    <w:rsid w:val="008E774B"/>
    <w:pPr>
      <w:keepNext/>
      <w:numPr>
        <w:ilvl w:val="3"/>
        <w:numId w:val="1"/>
      </w:numPr>
      <w:spacing w:before="720" w:after="240" w:line="240" w:lineRule="auto"/>
      <w:jc w:val="center"/>
      <w:outlineLvl w:val="3"/>
    </w:pPr>
    <w:rPr>
      <w:rFonts w:ascii="Arial" w:eastAsia="Times New Roman" w:hAnsi="Arial"/>
      <w:b/>
      <w:sz w:val="36"/>
      <w:szCs w:val="20"/>
      <w:lang/>
    </w:rPr>
  </w:style>
  <w:style w:type="paragraph" w:styleId="Heading5">
    <w:name w:val="heading 5"/>
    <w:basedOn w:val="Normal"/>
    <w:next w:val="Normal"/>
    <w:link w:val="Heading5Char"/>
    <w:qFormat/>
    <w:rsid w:val="008E774B"/>
    <w:pPr>
      <w:numPr>
        <w:ilvl w:val="4"/>
        <w:numId w:val="1"/>
      </w:numPr>
      <w:spacing w:before="300" w:after="120" w:line="240" w:lineRule="auto"/>
      <w:jc w:val="both"/>
      <w:outlineLvl w:val="4"/>
    </w:pPr>
    <w:rPr>
      <w:rFonts w:ascii="Arial" w:eastAsia="Times New Roman" w:hAnsi="Arial"/>
      <w:i/>
      <w:sz w:val="28"/>
      <w:szCs w:val="20"/>
      <w:lang/>
    </w:rPr>
  </w:style>
  <w:style w:type="paragraph" w:styleId="Heading6">
    <w:name w:val="heading 6"/>
    <w:basedOn w:val="Normal"/>
    <w:next w:val="Normal"/>
    <w:link w:val="Heading6Char"/>
    <w:qFormat/>
    <w:rsid w:val="008E774B"/>
    <w:pPr>
      <w:numPr>
        <w:ilvl w:val="5"/>
        <w:numId w:val="1"/>
      </w:numPr>
      <w:spacing w:before="240" w:after="120" w:line="240" w:lineRule="auto"/>
      <w:jc w:val="both"/>
      <w:outlineLvl w:val="5"/>
    </w:pPr>
    <w:rPr>
      <w:rFonts w:ascii="Arial" w:eastAsia="Times New Roman" w:hAnsi="Arial"/>
      <w:i/>
      <w:sz w:val="24"/>
      <w:szCs w:val="20"/>
      <w:u w:val="single"/>
      <w:lang/>
    </w:rPr>
  </w:style>
  <w:style w:type="paragraph" w:styleId="Heading7">
    <w:name w:val="heading 7"/>
    <w:basedOn w:val="Normal"/>
    <w:next w:val="Normal"/>
    <w:link w:val="Heading7Char"/>
    <w:qFormat/>
    <w:rsid w:val="008E774B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Arial" w:eastAsia="Times New Roman" w:hAnsi="Arial"/>
      <w:b/>
      <w:color w:val="FF0000"/>
      <w:sz w:val="24"/>
      <w:szCs w:val="20"/>
      <w:lang/>
    </w:rPr>
  </w:style>
  <w:style w:type="paragraph" w:styleId="Heading8">
    <w:name w:val="heading 8"/>
    <w:basedOn w:val="Normal"/>
    <w:next w:val="Normal"/>
    <w:link w:val="Heading8Char"/>
    <w:qFormat/>
    <w:rsid w:val="008E774B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Arial" w:eastAsia="Times New Roman" w:hAnsi="Arial"/>
      <w:b/>
      <w:color w:val="FF0000"/>
      <w:sz w:val="28"/>
      <w:szCs w:val="20"/>
      <w:lang/>
    </w:rPr>
  </w:style>
  <w:style w:type="paragraph" w:styleId="Heading9">
    <w:name w:val="heading 9"/>
    <w:basedOn w:val="Normal"/>
    <w:next w:val="Normal"/>
    <w:link w:val="Heading9Char"/>
    <w:qFormat/>
    <w:rsid w:val="008E774B"/>
    <w:pPr>
      <w:numPr>
        <w:ilvl w:val="8"/>
        <w:numId w:val="1"/>
      </w:numPr>
      <w:spacing w:after="0" w:line="240" w:lineRule="auto"/>
      <w:outlineLvl w:val="8"/>
    </w:pPr>
    <w:rPr>
      <w:rFonts w:ascii="Arial" w:eastAsia="Times New Roman" w:hAnsi="Arial"/>
      <w:b/>
      <w:i/>
      <w:sz w:val="24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8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81E"/>
  </w:style>
  <w:style w:type="paragraph" w:styleId="Footer">
    <w:name w:val="footer"/>
    <w:basedOn w:val="Normal"/>
    <w:link w:val="FooterChar"/>
    <w:uiPriority w:val="99"/>
    <w:unhideWhenUsed/>
    <w:rsid w:val="00F058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81E"/>
  </w:style>
  <w:style w:type="paragraph" w:styleId="Subtitle">
    <w:name w:val="Subtitle"/>
    <w:basedOn w:val="Normal"/>
    <w:next w:val="Normal"/>
    <w:link w:val="SubtitleChar"/>
    <w:uiPriority w:val="11"/>
    <w:qFormat/>
    <w:rsid w:val="00F0581E"/>
    <w:pPr>
      <w:numPr>
        <w:ilvl w:val="1"/>
      </w:numPr>
      <w:spacing w:line="288" w:lineRule="auto"/>
    </w:pPr>
    <w:rPr>
      <w:rFonts w:ascii="Cambria" w:eastAsia="Times New Roman" w:hAnsi="Cambria"/>
      <w:iCs/>
      <w:caps/>
      <w:color w:val="1F497D"/>
      <w:sz w:val="36"/>
      <w:szCs w:val="36"/>
      <w:lang w:eastAsia="it-IT"/>
    </w:rPr>
  </w:style>
  <w:style w:type="character" w:customStyle="1" w:styleId="SubtitleChar">
    <w:name w:val="Subtitle Char"/>
    <w:link w:val="Subtitle"/>
    <w:uiPriority w:val="11"/>
    <w:rsid w:val="00F0581E"/>
    <w:rPr>
      <w:rFonts w:ascii="Cambria" w:eastAsia="Times New Roman" w:hAnsi="Cambria" w:cs="Times New Roman"/>
      <w:iCs/>
      <w:caps/>
      <w:color w:val="1F497D"/>
      <w:sz w:val="36"/>
      <w:szCs w:val="36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81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F058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2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8E774B"/>
    <w:rPr>
      <w:rFonts w:ascii="Garamond" w:eastAsia="Times New Roman" w:hAnsi="Garamond"/>
      <w:b/>
      <w:bCs/>
      <w:kern w:val="28"/>
      <w:sz w:val="28"/>
    </w:rPr>
  </w:style>
  <w:style w:type="character" w:customStyle="1" w:styleId="Heading2Char">
    <w:name w:val="Heading 2 Char"/>
    <w:link w:val="Heading2"/>
    <w:uiPriority w:val="9"/>
    <w:rsid w:val="008E774B"/>
    <w:rPr>
      <w:rFonts w:ascii="Garamond" w:eastAsia="Times New Roman" w:hAnsi="Garamond"/>
      <w:b/>
      <w:sz w:val="24"/>
      <w:u w:val="single"/>
    </w:rPr>
  </w:style>
  <w:style w:type="character" w:customStyle="1" w:styleId="Heading3Char">
    <w:name w:val="Heading 3 Char"/>
    <w:link w:val="Heading3"/>
    <w:rsid w:val="008E774B"/>
    <w:rPr>
      <w:rFonts w:ascii="Garamond" w:eastAsia="Times New Roman" w:hAnsi="Garamond"/>
      <w:bCs/>
      <w:i/>
      <w:iCs/>
      <w:sz w:val="24"/>
    </w:rPr>
  </w:style>
  <w:style w:type="character" w:customStyle="1" w:styleId="Heading4Char">
    <w:name w:val="Heading 4 Char"/>
    <w:link w:val="Heading4"/>
    <w:rsid w:val="008E774B"/>
    <w:rPr>
      <w:rFonts w:ascii="Arial" w:eastAsia="Times New Roman" w:hAnsi="Arial"/>
      <w:b/>
      <w:sz w:val="36"/>
    </w:rPr>
  </w:style>
  <w:style w:type="character" w:customStyle="1" w:styleId="Heading5Char">
    <w:name w:val="Heading 5 Char"/>
    <w:link w:val="Heading5"/>
    <w:rsid w:val="008E774B"/>
    <w:rPr>
      <w:rFonts w:ascii="Arial" w:eastAsia="Times New Roman" w:hAnsi="Arial"/>
      <w:i/>
      <w:sz w:val="28"/>
    </w:rPr>
  </w:style>
  <w:style w:type="character" w:customStyle="1" w:styleId="Heading6Char">
    <w:name w:val="Heading 6 Char"/>
    <w:link w:val="Heading6"/>
    <w:rsid w:val="008E774B"/>
    <w:rPr>
      <w:rFonts w:ascii="Arial" w:eastAsia="Times New Roman" w:hAnsi="Arial"/>
      <w:i/>
      <w:sz w:val="24"/>
      <w:u w:val="single"/>
    </w:rPr>
  </w:style>
  <w:style w:type="character" w:customStyle="1" w:styleId="Heading7Char">
    <w:name w:val="Heading 7 Char"/>
    <w:link w:val="Heading7"/>
    <w:rsid w:val="008E774B"/>
    <w:rPr>
      <w:rFonts w:ascii="Arial" w:eastAsia="Times New Roman" w:hAnsi="Arial"/>
      <w:b/>
      <w:color w:val="FF0000"/>
      <w:sz w:val="24"/>
    </w:rPr>
  </w:style>
  <w:style w:type="character" w:customStyle="1" w:styleId="Heading8Char">
    <w:name w:val="Heading 8 Char"/>
    <w:link w:val="Heading8"/>
    <w:rsid w:val="008E774B"/>
    <w:rPr>
      <w:rFonts w:ascii="Arial" w:eastAsia="Times New Roman" w:hAnsi="Arial"/>
      <w:b/>
      <w:color w:val="FF0000"/>
      <w:sz w:val="28"/>
    </w:rPr>
  </w:style>
  <w:style w:type="character" w:customStyle="1" w:styleId="Heading9Char">
    <w:name w:val="Heading 9 Char"/>
    <w:link w:val="Heading9"/>
    <w:rsid w:val="008E774B"/>
    <w:rPr>
      <w:rFonts w:ascii="Arial" w:eastAsia="Times New Roman" w:hAnsi="Arial"/>
      <w:b/>
      <w:i/>
      <w:sz w:val="24"/>
    </w:rPr>
  </w:style>
  <w:style w:type="character" w:styleId="PageNumber">
    <w:name w:val="page number"/>
    <w:rsid w:val="008E774B"/>
    <w:rPr>
      <w:rFonts w:ascii="Arial" w:hAnsi="Arial" w:cs="Times New Roman"/>
      <w:sz w:val="24"/>
    </w:rPr>
  </w:style>
  <w:style w:type="paragraph" w:customStyle="1" w:styleId="Testo">
    <w:name w:val="Testo"/>
    <w:basedOn w:val="Normal"/>
    <w:rsid w:val="008E774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customStyle="1" w:styleId="norma">
    <w:name w:val="norma"/>
    <w:basedOn w:val="Normal"/>
    <w:rsid w:val="008E774B"/>
    <w:pPr>
      <w:tabs>
        <w:tab w:val="left" w:pos="567"/>
        <w:tab w:val="left" w:pos="1134"/>
        <w:tab w:val="left" w:pos="1701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BodyText2">
    <w:name w:val="Body Text 2"/>
    <w:basedOn w:val="Normal"/>
    <w:link w:val="BodyText2Char"/>
    <w:uiPriority w:val="99"/>
    <w:rsid w:val="008E774B"/>
    <w:pPr>
      <w:spacing w:before="40" w:after="0" w:line="240" w:lineRule="auto"/>
      <w:jc w:val="both"/>
    </w:pPr>
    <w:rPr>
      <w:rFonts w:ascii="Arial" w:eastAsia="Times New Roman" w:hAnsi="Arial"/>
      <w:sz w:val="20"/>
      <w:szCs w:val="20"/>
      <w:lang/>
    </w:rPr>
  </w:style>
  <w:style w:type="character" w:customStyle="1" w:styleId="BodyText2Char">
    <w:name w:val="Body Text 2 Char"/>
    <w:link w:val="BodyText2"/>
    <w:uiPriority w:val="99"/>
    <w:rsid w:val="008E774B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uiPriority w:val="99"/>
    <w:rsid w:val="008E774B"/>
    <w:pPr>
      <w:spacing w:after="0" w:line="240" w:lineRule="auto"/>
      <w:ind w:firstLine="284"/>
      <w:jc w:val="both"/>
    </w:pPr>
    <w:rPr>
      <w:rFonts w:ascii="Garamond" w:eastAsia="Times New Roman" w:hAnsi="Garamond"/>
      <w:sz w:val="24"/>
      <w:szCs w:val="20"/>
      <w:lang/>
    </w:rPr>
  </w:style>
  <w:style w:type="character" w:customStyle="1" w:styleId="BodyTextIndent3Char">
    <w:name w:val="Body Text Indent 3 Char"/>
    <w:link w:val="BodyTextIndent3"/>
    <w:uiPriority w:val="99"/>
    <w:rsid w:val="008E774B"/>
    <w:rPr>
      <w:rFonts w:ascii="Garamond" w:eastAsia="Times New Roman" w:hAnsi="Garamond"/>
      <w:sz w:val="24"/>
    </w:rPr>
  </w:style>
  <w:style w:type="table" w:styleId="MediumShading2-Accent2">
    <w:name w:val="Medium Shading 2 Accent 2"/>
    <w:basedOn w:val="TableNormal"/>
    <w:uiPriority w:val="64"/>
    <w:rsid w:val="001337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9D694A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customStyle="1" w:styleId="BodyText21">
    <w:name w:val="Body Text 21"/>
    <w:basedOn w:val="Normal"/>
    <w:rsid w:val="008A04DA"/>
    <w:pPr>
      <w:spacing w:before="40"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BodyText">
    <w:name w:val="Body Text"/>
    <w:basedOn w:val="Normal"/>
    <w:link w:val="BodyTextChar"/>
    <w:uiPriority w:val="99"/>
    <w:semiHidden/>
    <w:unhideWhenUsed/>
    <w:rsid w:val="0072767E"/>
    <w:pPr>
      <w:spacing w:after="120"/>
    </w:pPr>
    <w:rPr>
      <w:lang/>
    </w:rPr>
  </w:style>
  <w:style w:type="character" w:customStyle="1" w:styleId="BodyTextChar">
    <w:name w:val="Body Text Char"/>
    <w:link w:val="BodyText"/>
    <w:uiPriority w:val="99"/>
    <w:semiHidden/>
    <w:rsid w:val="0072767E"/>
    <w:rPr>
      <w:sz w:val="22"/>
      <w:szCs w:val="22"/>
      <w:lang w:eastAsia="en-US"/>
    </w:rPr>
  </w:style>
  <w:style w:type="paragraph" w:customStyle="1" w:styleId="xl59">
    <w:name w:val="xl59"/>
    <w:basedOn w:val="Normal"/>
    <w:rsid w:val="00820FBE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sz w:val="16"/>
      <w:szCs w:val="16"/>
      <w:lang w:eastAsia="it-IT"/>
    </w:rPr>
  </w:style>
  <w:style w:type="paragraph" w:customStyle="1" w:styleId="Default">
    <w:name w:val="Default"/>
    <w:rsid w:val="00AF73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arattereCarattere">
    <w:name w:val=" Carattere Carattere"/>
    <w:rsid w:val="00BC49D3"/>
    <w:rPr>
      <w:lang w:val="it-IT" w:eastAsia="it-IT" w:bidi="ar-SA"/>
    </w:rPr>
  </w:style>
  <w:style w:type="paragraph" w:styleId="NormalWeb">
    <w:name w:val="Normal (Web)"/>
    <w:basedOn w:val="Normal"/>
    <w:rsid w:val="00983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WW-Corpodeltesto2">
    <w:name w:val="WW-Corpo del testo 2"/>
    <w:basedOn w:val="Normal"/>
    <w:rsid w:val="0006168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n-GB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DISTRIBUZIONE CONTROLLATA</vt:lpstr>
    </vt:vector>
  </TitlesOfParts>
  <Company>Private</Company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DISTRIBUZIONE CONTROLLATA</dc:title>
  <dc:creator>G. gallazzi</dc:creator>
  <cp:lastModifiedBy>paolo</cp:lastModifiedBy>
  <cp:revision>3</cp:revision>
  <cp:lastPrinted>2012-02-28T19:35:00Z</cp:lastPrinted>
  <dcterms:created xsi:type="dcterms:W3CDTF">2024-03-12T11:38:00Z</dcterms:created>
  <dcterms:modified xsi:type="dcterms:W3CDTF">2024-03-12T11:39:00Z</dcterms:modified>
</cp:coreProperties>
</file>